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1" w:rsidRDefault="00DA2021" w:rsidP="00A94CEA">
      <w:pPr>
        <w:spacing w:line="120" w:lineRule="exact"/>
        <w:jc w:val="center"/>
        <w:rPr>
          <w:b/>
          <w:i/>
          <w:sz w:val="22"/>
          <w:szCs w:val="22"/>
        </w:rPr>
      </w:pP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Наиболее распространёнными нарушениями прав потребителей при продаже мебели являются: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 нарушение продавцом срока доставки или сборки мебели,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продажа мебели ненадлежащего качества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2" o:spid="_x0000_s1026" type="#_x0000_t55" style="position:absolute;left:0;text-align:left;margin-left:11.9pt;margin-top:10.1pt;width:238.7pt;height:22.7pt;z-index:-25163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" adj="20574" fillcolor="#7030a0" stroked="f" strokeweight="1pt">
            <v:fill opacity="13107f"/>
          </v:shape>
        </w:pict>
      </w:r>
    </w:p>
    <w:p w:rsidR="00DA2021" w:rsidRPr="00D92977" w:rsidRDefault="00156084" w:rsidP="00DA2021">
      <w:pPr>
        <w:ind w:left="284" w:right="140" w:firstLine="425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Нарушение срока</w:t>
      </w:r>
      <w:r w:rsidR="00DA2021" w:rsidRPr="00D92977">
        <w:rPr>
          <w:rFonts w:eastAsiaTheme="minorHAnsi"/>
          <w:b/>
          <w:sz w:val="22"/>
          <w:szCs w:val="22"/>
          <w:lang w:eastAsia="en-US"/>
        </w:rPr>
        <w:t xml:space="preserve"> передачи мебели</w:t>
      </w:r>
    </w:p>
    <w:p w:rsidR="00DA2021" w:rsidRPr="00DA2021" w:rsidRDefault="00D92977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51620</wp:posOffset>
            </wp:positionV>
            <wp:extent cx="1065530" cy="634365"/>
            <wp:effectExtent l="0" t="0" r="1270" b="0"/>
            <wp:wrapTight wrapText="bothSides">
              <wp:wrapPolygon edited="0">
                <wp:start x="9654" y="1297"/>
                <wp:lineTo x="0" y="4541"/>
                <wp:lineTo x="0" y="11676"/>
                <wp:lineTo x="772" y="20108"/>
                <wp:lineTo x="20467" y="20108"/>
                <wp:lineTo x="21240" y="11676"/>
                <wp:lineTo x="21240" y="4541"/>
                <wp:lineTo x="11971" y="1297"/>
                <wp:lineTo x="9654" y="129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jagkij-divan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021" w:rsidRPr="00DA2021" w:rsidRDefault="00DA2021" w:rsidP="00DA2021">
      <w:pPr>
        <w:ind w:left="284" w:right="140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При оплате мебели с условием ее последующей доставки, продавец обязан согласовать с Вами срок такой доставки.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Если нарушен срок передачи мебели, потребитель вправе по своему выбору потребовать: </w:t>
      </w:r>
    </w:p>
    <w:p w:rsidR="00DA2021" w:rsidRPr="00D92977" w:rsidRDefault="00DA2021" w:rsidP="00D92977">
      <w:pPr>
        <w:pStyle w:val="a7"/>
        <w:numPr>
          <w:ilvl w:val="0"/>
          <w:numId w:val="13"/>
        </w:numPr>
        <w:ind w:left="284" w:right="140" w:firstLine="567"/>
        <w:jc w:val="both"/>
        <w:rPr>
          <w:rFonts w:eastAsiaTheme="minorHAnsi"/>
          <w:sz w:val="22"/>
          <w:szCs w:val="22"/>
          <w:lang w:eastAsia="en-US"/>
        </w:rPr>
      </w:pPr>
      <w:r w:rsidRPr="00D92977">
        <w:rPr>
          <w:rFonts w:eastAsiaTheme="minorHAnsi"/>
          <w:sz w:val="22"/>
          <w:szCs w:val="22"/>
          <w:lang w:eastAsia="en-US"/>
        </w:rPr>
        <w:t xml:space="preserve">передать товар в новый установленный потребителем срок, </w:t>
      </w:r>
    </w:p>
    <w:p w:rsidR="00DA2021" w:rsidRPr="00D92977" w:rsidRDefault="00DA2021" w:rsidP="00D92977">
      <w:pPr>
        <w:pStyle w:val="a7"/>
        <w:numPr>
          <w:ilvl w:val="0"/>
          <w:numId w:val="13"/>
        </w:numPr>
        <w:ind w:left="284" w:right="140" w:firstLine="567"/>
        <w:jc w:val="both"/>
        <w:rPr>
          <w:rFonts w:eastAsiaTheme="minorHAnsi"/>
          <w:sz w:val="22"/>
          <w:szCs w:val="22"/>
          <w:lang w:eastAsia="en-US"/>
        </w:rPr>
      </w:pPr>
      <w:r w:rsidRPr="00D92977">
        <w:rPr>
          <w:rFonts w:eastAsiaTheme="minorHAnsi"/>
          <w:sz w:val="22"/>
          <w:szCs w:val="22"/>
          <w:lang w:eastAsia="en-US"/>
        </w:rPr>
        <w:t xml:space="preserve">возвратить сумму предоплаты, которая внесена продавцу, и расторгнуть договора купли - продажи. </w:t>
      </w:r>
    </w:p>
    <w:p w:rsidR="00DA2021" w:rsidRPr="00DA2021" w:rsidRDefault="00D92977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DA2021" w:rsidRPr="00DA2021">
        <w:rPr>
          <w:rFonts w:eastAsiaTheme="minorHAnsi"/>
          <w:sz w:val="22"/>
          <w:szCs w:val="22"/>
          <w:lang w:eastAsia="en-US"/>
        </w:rPr>
        <w:t xml:space="preserve">отребитель </w:t>
      </w:r>
      <w:r>
        <w:rPr>
          <w:rFonts w:eastAsiaTheme="minorHAnsi"/>
          <w:sz w:val="22"/>
          <w:szCs w:val="22"/>
          <w:lang w:eastAsia="en-US"/>
        </w:rPr>
        <w:t xml:space="preserve">также </w:t>
      </w:r>
      <w:r w:rsidR="00DA2021" w:rsidRPr="00DA2021">
        <w:rPr>
          <w:rFonts w:eastAsiaTheme="minorHAnsi"/>
          <w:sz w:val="22"/>
          <w:szCs w:val="22"/>
          <w:lang w:eastAsia="en-US"/>
        </w:rPr>
        <w:t xml:space="preserve">вправе потребовать полного возмещения </w:t>
      </w:r>
      <w:r w:rsidRPr="00DA2021">
        <w:rPr>
          <w:rFonts w:eastAsiaTheme="minorHAnsi"/>
          <w:sz w:val="22"/>
          <w:szCs w:val="22"/>
          <w:lang w:eastAsia="en-US"/>
        </w:rPr>
        <w:t xml:space="preserve">причиненных ему </w:t>
      </w:r>
      <w:r>
        <w:rPr>
          <w:rFonts w:eastAsiaTheme="minorHAnsi"/>
          <w:sz w:val="22"/>
          <w:szCs w:val="22"/>
          <w:lang w:eastAsia="en-US"/>
        </w:rPr>
        <w:t>убытков</w:t>
      </w:r>
      <w:r w:rsidR="00DA2021" w:rsidRPr="00DA2021">
        <w:rPr>
          <w:rFonts w:eastAsiaTheme="minorHAnsi"/>
          <w:sz w:val="22"/>
          <w:szCs w:val="22"/>
          <w:lang w:eastAsia="en-US"/>
        </w:rPr>
        <w:t xml:space="preserve">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Кроме того, продавец обязан оплатить потребителю </w:t>
      </w:r>
      <w:r w:rsidRPr="00D92977">
        <w:rPr>
          <w:rFonts w:eastAsiaTheme="minorHAnsi"/>
          <w:b/>
          <w:color w:val="538135" w:themeColor="accent6" w:themeShade="BF"/>
          <w:sz w:val="22"/>
          <w:szCs w:val="22"/>
          <w:lang w:eastAsia="en-US"/>
        </w:rPr>
        <w:t>неустойку (пени) в размере 0,5 %</w:t>
      </w:r>
      <w:r w:rsidRPr="00DA2021">
        <w:rPr>
          <w:rFonts w:eastAsiaTheme="minorHAnsi"/>
          <w:sz w:val="22"/>
          <w:szCs w:val="22"/>
          <w:lang w:eastAsia="en-US"/>
        </w:rPr>
        <w:t>от суммы предоплаты за каждый день просрочки вплоть до дня передачи мебели или во</w:t>
      </w:r>
      <w:r w:rsidR="00D92977">
        <w:rPr>
          <w:rFonts w:eastAsiaTheme="minorHAnsi"/>
          <w:sz w:val="22"/>
          <w:szCs w:val="22"/>
          <w:lang w:eastAsia="en-US"/>
        </w:rPr>
        <w:t xml:space="preserve">зврата денежных средств, но не больше суммы предварительной оплаты. </w:t>
      </w:r>
    </w:p>
    <w:p w:rsidR="00D92977" w:rsidRDefault="00D92977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DA2021" w:rsidRPr="00DA2021" w:rsidRDefault="00DA2021" w:rsidP="00D92977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left="426" w:right="282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Например, стоимость мебели составила 40 000 руб.</w:t>
      </w:r>
      <w:r w:rsidR="00D92977">
        <w:rPr>
          <w:rFonts w:eastAsiaTheme="minorHAnsi"/>
          <w:sz w:val="22"/>
          <w:szCs w:val="22"/>
          <w:lang w:eastAsia="en-US"/>
        </w:rPr>
        <w:t>,</w:t>
      </w:r>
      <w:r w:rsidRPr="00DA2021">
        <w:rPr>
          <w:rFonts w:eastAsiaTheme="minorHAnsi"/>
          <w:sz w:val="22"/>
          <w:szCs w:val="22"/>
          <w:lang w:eastAsia="en-US"/>
        </w:rPr>
        <w:t xml:space="preserve"> просрочка ее передачи – 25 дней. Неустойка составит: </w:t>
      </w:r>
    </w:p>
    <w:p w:rsidR="00DA2021" w:rsidRPr="00DA2021" w:rsidRDefault="00DA2021" w:rsidP="00D92977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left="426" w:right="282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40 000 руб. * 0,5 % * 25 дней = 5000 руб. </w:t>
      </w: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shape id="Нашивка 3" o:spid="_x0000_s1036" type="#_x0000_t55" style="position:absolute;left:0;text-align:left;margin-left:19.3pt;margin-top:8.65pt;width:237.55pt;height:30.55pt;z-index:-25162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" adj="20211" fillcolor="#7030a0" stroked="f" strokeweight="1pt">
            <v:fill opacity="15163f"/>
          </v:shape>
        </w:pict>
      </w:r>
    </w:p>
    <w:p w:rsidR="00DA2021" w:rsidRPr="00D92977" w:rsidRDefault="00DA2021" w:rsidP="00DA2021">
      <w:pPr>
        <w:ind w:left="284" w:right="140" w:firstLine="425"/>
        <w:jc w:val="center"/>
        <w:rPr>
          <w:rFonts w:eastAsiaTheme="minorHAnsi"/>
          <w:b/>
          <w:sz w:val="22"/>
          <w:szCs w:val="22"/>
          <w:lang w:eastAsia="en-US"/>
        </w:rPr>
      </w:pPr>
      <w:r w:rsidRPr="00D92977">
        <w:rPr>
          <w:rFonts w:eastAsiaTheme="minorHAnsi"/>
          <w:b/>
          <w:sz w:val="22"/>
          <w:szCs w:val="22"/>
          <w:lang w:eastAsia="en-US"/>
        </w:rPr>
        <w:t>Мебель доставлена, но нарушен срок ее сборки</w:t>
      </w:r>
    </w:p>
    <w:p w:rsidR="00D92977" w:rsidRDefault="00D92977" w:rsidP="00D92977">
      <w:pPr>
        <w:spacing w:line="120" w:lineRule="exact"/>
        <w:ind w:left="284" w:right="142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lastRenderedPageBreak/>
        <w:t xml:space="preserve">Если с продавцом мебели было согласовано оказание услуг по ее сборке, то в договоре должен быть указан срок, в который такая сборка производится.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При нарушении данных сроков потребитель вправе потребовать выплаты </w:t>
      </w:r>
      <w:r w:rsidRPr="00D92977">
        <w:rPr>
          <w:rFonts w:eastAsiaTheme="minorHAnsi"/>
          <w:b/>
          <w:color w:val="538135" w:themeColor="accent6" w:themeShade="BF"/>
          <w:sz w:val="22"/>
          <w:szCs w:val="22"/>
          <w:lang w:eastAsia="en-US"/>
        </w:rPr>
        <w:t>неустойки (пени) в размере 3% за каждый день просрочки</w:t>
      </w:r>
      <w:r w:rsidRPr="00DA2021">
        <w:rPr>
          <w:rFonts w:eastAsiaTheme="minorHAnsi"/>
          <w:sz w:val="22"/>
          <w:szCs w:val="22"/>
          <w:lang w:eastAsia="en-US"/>
        </w:rPr>
        <w:t xml:space="preserve">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Если цена сборки оговорена отдельно, неустойка составит 3% от этой стоимости, но не выше общей стоимости сборки. Если в договоре нет разделения цены на мебель и услуги по ее сборке (все входит в одну цену), то неустойка будет исчисляться из общей цены заказа (п. 5 ст. 28 Закона РФ «О защите прав потребителей»). </w:t>
      </w: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oundrect id="Скругленный прямоугольник 4" o:spid="_x0000_s1035" style="position:absolute;left:0;text-align:left;margin-left:12.2pt;margin-top:8.6pt;width:248.9pt;height:199.55pt;z-index:-251627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" fillcolor="#7030a0" strokecolor="#d9e2f3 [664]" strokeweight="2.25pt">
            <v:fill opacity="7967f"/>
            <v:stroke dashstyle="3 1" joinstyle="miter"/>
          </v:roundrect>
        </w:pict>
      </w:r>
    </w:p>
    <w:p w:rsidR="00DA2021" w:rsidRPr="00156084" w:rsidRDefault="00DA2021" w:rsidP="00DA2021">
      <w:pPr>
        <w:ind w:left="284" w:right="140" w:firstLine="425"/>
        <w:jc w:val="center"/>
        <w:rPr>
          <w:rFonts w:eastAsiaTheme="minorHAnsi"/>
          <w:b/>
          <w:sz w:val="22"/>
          <w:szCs w:val="22"/>
          <w:lang w:eastAsia="en-US"/>
        </w:rPr>
      </w:pPr>
      <w:r w:rsidRPr="00156084">
        <w:rPr>
          <w:rFonts w:eastAsiaTheme="minorHAnsi"/>
          <w:b/>
          <w:sz w:val="22"/>
          <w:szCs w:val="22"/>
          <w:lang w:eastAsia="en-US"/>
        </w:rPr>
        <w:t>Порядок действи</w:t>
      </w:r>
      <w:r w:rsidR="00162C5A">
        <w:rPr>
          <w:rFonts w:eastAsiaTheme="minorHAnsi"/>
          <w:b/>
          <w:sz w:val="22"/>
          <w:szCs w:val="22"/>
          <w:lang w:eastAsia="en-US"/>
        </w:rPr>
        <w:t>й</w:t>
      </w:r>
      <w:r w:rsidRPr="00156084">
        <w:rPr>
          <w:rFonts w:eastAsiaTheme="minorHAnsi"/>
          <w:b/>
          <w:sz w:val="22"/>
          <w:szCs w:val="22"/>
          <w:lang w:eastAsia="en-US"/>
        </w:rPr>
        <w:t xml:space="preserve"> потребителя:</w:t>
      </w:r>
    </w:p>
    <w:p w:rsidR="00156084" w:rsidRDefault="00DA2021" w:rsidP="00156084">
      <w:pPr>
        <w:numPr>
          <w:ilvl w:val="0"/>
          <w:numId w:val="11"/>
        </w:numPr>
        <w:spacing w:after="160" w:line="259" w:lineRule="auto"/>
        <w:ind w:left="567" w:right="140" w:firstLine="28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Обратиться с письменной претензией к продавцу с </w:t>
      </w:r>
      <w:r w:rsidR="00156084">
        <w:rPr>
          <w:rFonts w:eastAsiaTheme="minorHAnsi"/>
          <w:sz w:val="22"/>
          <w:szCs w:val="22"/>
          <w:lang w:eastAsia="en-US"/>
        </w:rPr>
        <w:t xml:space="preserve">конкретным </w:t>
      </w:r>
      <w:r w:rsidRPr="00DA2021">
        <w:rPr>
          <w:rFonts w:eastAsiaTheme="minorHAnsi"/>
          <w:sz w:val="22"/>
          <w:szCs w:val="22"/>
          <w:lang w:eastAsia="en-US"/>
        </w:rPr>
        <w:t xml:space="preserve">требованием </w:t>
      </w:r>
      <w:r w:rsidR="00156084">
        <w:rPr>
          <w:rFonts w:eastAsiaTheme="minorHAnsi"/>
          <w:sz w:val="22"/>
          <w:szCs w:val="22"/>
          <w:lang w:eastAsia="en-US"/>
        </w:rPr>
        <w:t>(передать мебель в новый срок или</w:t>
      </w:r>
      <w:r w:rsidRPr="00DA2021">
        <w:rPr>
          <w:rFonts w:eastAsiaTheme="minorHAnsi"/>
          <w:sz w:val="22"/>
          <w:szCs w:val="22"/>
          <w:lang w:eastAsia="en-US"/>
        </w:rPr>
        <w:t xml:space="preserve"> возвратить деньги</w:t>
      </w:r>
      <w:r w:rsidR="00156084">
        <w:rPr>
          <w:rFonts w:eastAsiaTheme="minorHAnsi"/>
          <w:sz w:val="22"/>
          <w:szCs w:val="22"/>
          <w:lang w:eastAsia="en-US"/>
        </w:rPr>
        <w:t xml:space="preserve">). А также потребовать </w:t>
      </w:r>
      <w:r w:rsidRPr="00DA2021">
        <w:rPr>
          <w:rFonts w:eastAsiaTheme="minorHAnsi"/>
          <w:sz w:val="22"/>
          <w:szCs w:val="22"/>
          <w:lang w:eastAsia="en-US"/>
        </w:rPr>
        <w:t xml:space="preserve">выплатить неустойку за нарушение сроков. </w:t>
      </w:r>
    </w:p>
    <w:p w:rsidR="00DA2021" w:rsidRPr="00DA2021" w:rsidRDefault="00DA2021" w:rsidP="00156084">
      <w:pPr>
        <w:spacing w:after="160" w:line="259" w:lineRule="auto"/>
        <w:ind w:left="567" w:right="140" w:firstLine="141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Претензию необходимо подать в двух экземплярах, на одном их которых поставить отметку о принятии, либо направить по почте заказным письмом с уведомлением о вручении и описью вложений. </w:t>
      </w:r>
    </w:p>
    <w:p w:rsidR="00DA2021" w:rsidRPr="00DA2021" w:rsidRDefault="00DA2021" w:rsidP="00156084">
      <w:pPr>
        <w:numPr>
          <w:ilvl w:val="0"/>
          <w:numId w:val="11"/>
        </w:numPr>
        <w:spacing w:after="160" w:line="259" w:lineRule="auto"/>
        <w:ind w:left="567" w:right="140" w:firstLine="283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При отказе продавца от удовлетворения требований в добровольном порядке, обратиться с иском в суд.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156084" w:rsidRDefault="00B46942" w:rsidP="00DA2021">
      <w:pPr>
        <w:ind w:left="284" w:right="140" w:firstLine="425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shape id="Нашивка 5" o:spid="_x0000_s1034" type="#_x0000_t55" style="position:absolute;left:0;text-align:left;margin-left:16.75pt;margin-top:8.1pt;width:244.3pt;height:27.2pt;z-index:-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" adj="20398" fillcolor="#fbe4d5 [661]" stroked="f" strokeweight="1pt"/>
        </w:pict>
      </w:r>
    </w:p>
    <w:p w:rsidR="00DA2021" w:rsidRPr="00156084" w:rsidRDefault="00156084" w:rsidP="00DA2021">
      <w:pPr>
        <w:ind w:left="284" w:right="140" w:firstLine="425"/>
        <w:jc w:val="center"/>
        <w:rPr>
          <w:rFonts w:eastAsiaTheme="minorHAnsi"/>
          <w:b/>
          <w:sz w:val="22"/>
          <w:szCs w:val="22"/>
          <w:lang w:eastAsia="en-US"/>
        </w:rPr>
      </w:pPr>
      <w:r w:rsidRPr="00156084">
        <w:rPr>
          <w:rFonts w:eastAsiaTheme="minorHAnsi"/>
          <w:b/>
          <w:sz w:val="22"/>
          <w:szCs w:val="22"/>
          <w:lang w:eastAsia="en-US"/>
        </w:rPr>
        <w:t xml:space="preserve">Продажа </w:t>
      </w:r>
      <w:r w:rsidR="00DA2021" w:rsidRPr="00156084">
        <w:rPr>
          <w:rFonts w:eastAsiaTheme="minorHAnsi"/>
          <w:b/>
          <w:sz w:val="22"/>
          <w:szCs w:val="22"/>
          <w:lang w:eastAsia="en-US"/>
        </w:rPr>
        <w:t>мебел</w:t>
      </w:r>
      <w:r w:rsidRPr="00156084">
        <w:rPr>
          <w:rFonts w:eastAsiaTheme="minorHAnsi"/>
          <w:b/>
          <w:sz w:val="22"/>
          <w:szCs w:val="22"/>
          <w:lang w:eastAsia="en-US"/>
        </w:rPr>
        <w:t>и</w:t>
      </w:r>
      <w:r w:rsidR="00DA2021" w:rsidRPr="00156084">
        <w:rPr>
          <w:rFonts w:eastAsiaTheme="minorHAnsi"/>
          <w:b/>
          <w:sz w:val="22"/>
          <w:szCs w:val="22"/>
          <w:lang w:eastAsia="en-US"/>
        </w:rPr>
        <w:t xml:space="preserve"> ненадлежащего качества</w:t>
      </w:r>
    </w:p>
    <w:p w:rsidR="00DA2021" w:rsidRPr="00DA2021" w:rsidRDefault="00156084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62200</wp:posOffset>
            </wp:positionV>
            <wp:extent cx="302260" cy="422910"/>
            <wp:effectExtent l="0" t="0" r="2540" b="0"/>
            <wp:wrapTight wrapText="bothSides">
              <wp:wrapPolygon edited="0">
                <wp:start x="5445" y="0"/>
                <wp:lineTo x="0" y="2919"/>
                <wp:lineTo x="0" y="20432"/>
                <wp:lineTo x="20420" y="20432"/>
                <wp:lineTo x="20420" y="15568"/>
                <wp:lineTo x="19059" y="973"/>
                <wp:lineTo x="17697" y="0"/>
                <wp:lineTo x="544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cetrack-number-1-clipart-18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021" w:rsidRPr="00156084" w:rsidRDefault="00DA2021" w:rsidP="00156084">
      <w:pPr>
        <w:ind w:left="284" w:right="140" w:firstLine="425"/>
        <w:jc w:val="both"/>
        <w:rPr>
          <w:rFonts w:eastAsiaTheme="minorHAnsi"/>
          <w:b/>
          <w:sz w:val="22"/>
          <w:szCs w:val="22"/>
          <w:lang w:eastAsia="en-US"/>
        </w:rPr>
      </w:pPr>
      <w:r w:rsidRPr="00156084">
        <w:rPr>
          <w:rFonts w:eastAsiaTheme="minorHAnsi"/>
          <w:b/>
          <w:sz w:val="22"/>
          <w:szCs w:val="22"/>
          <w:lang w:eastAsia="en-US"/>
        </w:rPr>
        <w:t>Выявление недостатков в момент принятия мебели</w:t>
      </w:r>
    </w:p>
    <w:p w:rsidR="00156084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После того как мебель доставлена потребителю, необходимо осмотреть ее на предмет комплектности и внешних дефектов. При принятии мебели подписывается акт приема-передачи, в котором </w:t>
      </w:r>
      <w:r w:rsidR="00156084">
        <w:rPr>
          <w:rFonts w:eastAsiaTheme="minorHAnsi"/>
          <w:sz w:val="22"/>
          <w:szCs w:val="22"/>
          <w:lang w:eastAsia="en-US"/>
        </w:rPr>
        <w:t>необходимо</w:t>
      </w:r>
      <w:r w:rsidRPr="00DA2021">
        <w:rPr>
          <w:rFonts w:eastAsiaTheme="minorHAnsi"/>
          <w:sz w:val="22"/>
          <w:szCs w:val="22"/>
          <w:lang w:eastAsia="en-US"/>
        </w:rPr>
        <w:t xml:space="preserve"> зафиксировать явные недостатки мебели. Такими недостатками могут быть наличие царапин, несоответствие цвета, размера и т.д., отсутствии </w:t>
      </w:r>
      <w:r w:rsidRPr="00DA2021">
        <w:rPr>
          <w:rFonts w:eastAsiaTheme="minorHAnsi"/>
          <w:sz w:val="22"/>
          <w:szCs w:val="22"/>
          <w:lang w:eastAsia="en-US"/>
        </w:rPr>
        <w:lastRenderedPageBreak/>
        <w:t xml:space="preserve">отдельных частей и деталей мебельного комплекта и другое.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Принятие мебели без указания явных недостатков лишает потребителя права ссылаться на эти недостатки в дальнейшем.</w:t>
      </w:r>
    </w:p>
    <w:p w:rsidR="00DA2021" w:rsidRPr="00DA2021" w:rsidRDefault="00156084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-94145</wp:posOffset>
            </wp:positionH>
            <wp:positionV relativeFrom="paragraph">
              <wp:posOffset>0</wp:posOffset>
            </wp:positionV>
            <wp:extent cx="1108710" cy="831215"/>
            <wp:effectExtent l="0" t="0" r="0" b="0"/>
            <wp:wrapTight wrapText="bothSides">
              <wp:wrapPolygon edited="0">
                <wp:start x="11134" y="990"/>
                <wp:lineTo x="6680" y="2475"/>
                <wp:lineTo x="742" y="6930"/>
                <wp:lineTo x="742" y="9901"/>
                <wp:lineTo x="2598" y="17821"/>
                <wp:lineTo x="6680" y="20296"/>
                <wp:lineTo x="9649" y="20296"/>
                <wp:lineTo x="16330" y="19306"/>
                <wp:lineTo x="18928" y="18811"/>
                <wp:lineTo x="18557" y="17821"/>
                <wp:lineTo x="20041" y="14851"/>
                <wp:lineTo x="19670" y="12376"/>
                <wp:lineTo x="17814" y="9901"/>
                <wp:lineTo x="20412" y="4455"/>
                <wp:lineTo x="20041" y="2475"/>
                <wp:lineTo x="16330" y="990"/>
                <wp:lineTo x="11134" y="99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korobki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021" w:rsidRPr="00DA2021">
        <w:rPr>
          <w:rFonts w:eastAsiaTheme="minorHAnsi"/>
          <w:sz w:val="22"/>
          <w:szCs w:val="22"/>
          <w:lang w:eastAsia="en-US"/>
        </w:rPr>
        <w:t xml:space="preserve">Поэтому если изделие запечатано, рекомендуется вскрыть упаковку в присутствии представителя продавца. Если в момент доставки вскрытие упаковки не производится (например, доставка произведена поздно вечером, нет возможности вскрыть упаковку) об этом можно указать в акте приема-передачи. </w:t>
      </w:r>
    </w:p>
    <w:p w:rsidR="00DA2021" w:rsidRPr="00DA2021" w:rsidRDefault="00F906ED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195015</wp:posOffset>
            </wp:positionH>
            <wp:positionV relativeFrom="paragraph">
              <wp:posOffset>44450</wp:posOffset>
            </wp:positionV>
            <wp:extent cx="359410" cy="464185"/>
            <wp:effectExtent l="0" t="0" r="2540" b="0"/>
            <wp:wrapTight wrapText="bothSides">
              <wp:wrapPolygon edited="0">
                <wp:start x="5724" y="0"/>
                <wp:lineTo x="2290" y="886"/>
                <wp:lineTo x="0" y="7092"/>
                <wp:lineTo x="0" y="20389"/>
                <wp:lineTo x="20608" y="20389"/>
                <wp:lineTo x="20608" y="15956"/>
                <wp:lineTo x="16028" y="14183"/>
                <wp:lineTo x="20608" y="8865"/>
                <wp:lineTo x="20608" y="1773"/>
                <wp:lineTo x="16028" y="0"/>
                <wp:lineTo x="5724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ber-2-png-free-download-43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021" w:rsidRPr="00F906ED" w:rsidRDefault="00DA2021" w:rsidP="00F906ED">
      <w:pPr>
        <w:ind w:left="284" w:right="140" w:firstLine="425"/>
        <w:jc w:val="both"/>
        <w:rPr>
          <w:rFonts w:eastAsiaTheme="minorHAnsi"/>
          <w:b/>
          <w:sz w:val="22"/>
          <w:szCs w:val="22"/>
          <w:lang w:eastAsia="en-US"/>
        </w:rPr>
      </w:pPr>
      <w:r w:rsidRPr="00F906ED">
        <w:rPr>
          <w:rFonts w:eastAsiaTheme="minorHAnsi"/>
          <w:b/>
          <w:sz w:val="22"/>
          <w:szCs w:val="22"/>
          <w:lang w:eastAsia="en-US"/>
        </w:rPr>
        <w:t>Выявление недостатков в период использования мебели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Если в ходе эксплуатации мебели потребителем выявлены недостатки, он вправе по своему выбору потребовать:</w:t>
      </w:r>
    </w:p>
    <w:p w:rsidR="00DA2021" w:rsidRPr="00DA2021" w:rsidRDefault="00DA2021" w:rsidP="00F906ED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 замены </w:t>
      </w:r>
      <w:r w:rsidR="00F906ED">
        <w:rPr>
          <w:rFonts w:eastAsiaTheme="minorHAnsi"/>
          <w:sz w:val="22"/>
          <w:szCs w:val="22"/>
          <w:lang w:eastAsia="en-US"/>
        </w:rPr>
        <w:t xml:space="preserve">мебели </w:t>
      </w:r>
      <w:r w:rsidRPr="00DA2021">
        <w:rPr>
          <w:rFonts w:eastAsiaTheme="minorHAnsi"/>
          <w:sz w:val="22"/>
          <w:szCs w:val="22"/>
          <w:lang w:eastAsia="en-US"/>
        </w:rPr>
        <w:t xml:space="preserve">на </w:t>
      </w:r>
      <w:r w:rsidR="00F906ED">
        <w:rPr>
          <w:rFonts w:eastAsiaTheme="minorHAnsi"/>
          <w:sz w:val="22"/>
          <w:szCs w:val="22"/>
          <w:lang w:eastAsia="en-US"/>
        </w:rPr>
        <w:t xml:space="preserve">такой же или другой товар </w:t>
      </w:r>
      <w:r w:rsidRPr="00DA2021">
        <w:rPr>
          <w:rFonts w:eastAsiaTheme="minorHAnsi"/>
          <w:sz w:val="22"/>
          <w:szCs w:val="22"/>
          <w:lang w:eastAsia="en-US"/>
        </w:rPr>
        <w:t>с соответствующим перерасчётом цены;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соразмерного уменьшения цены</w:t>
      </w:r>
      <w:r w:rsidR="00F906ED">
        <w:rPr>
          <w:rFonts w:eastAsiaTheme="minorHAnsi"/>
          <w:sz w:val="22"/>
          <w:szCs w:val="22"/>
          <w:lang w:eastAsia="en-US"/>
        </w:rPr>
        <w:t xml:space="preserve"> мебели</w:t>
      </w:r>
      <w:r w:rsidRPr="00DA2021">
        <w:rPr>
          <w:rFonts w:eastAsiaTheme="minorHAnsi"/>
          <w:sz w:val="22"/>
          <w:szCs w:val="22"/>
          <w:lang w:eastAsia="en-US"/>
        </w:rPr>
        <w:t>;</w:t>
      </w:r>
    </w:p>
    <w:p w:rsidR="00F906ED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безвозмездного устранения недостатков</w:t>
      </w:r>
      <w:r w:rsidR="00F906ED">
        <w:rPr>
          <w:rFonts w:eastAsiaTheme="minorHAnsi"/>
          <w:sz w:val="22"/>
          <w:szCs w:val="22"/>
          <w:lang w:eastAsia="en-US"/>
        </w:rPr>
        <w:t>;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-возмещение расходов на их </w:t>
      </w:r>
      <w:r w:rsidR="00F906ED">
        <w:rPr>
          <w:rFonts w:eastAsiaTheme="minorHAnsi"/>
          <w:sz w:val="22"/>
          <w:szCs w:val="22"/>
          <w:lang w:eastAsia="en-US"/>
        </w:rPr>
        <w:t>устранение</w:t>
      </w:r>
      <w:r w:rsidRPr="00DA2021">
        <w:rPr>
          <w:rFonts w:eastAsiaTheme="minorHAnsi"/>
          <w:sz w:val="22"/>
          <w:szCs w:val="22"/>
          <w:lang w:eastAsia="en-US"/>
        </w:rPr>
        <w:t>;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расторжения договора купли-продажи с возвратом уплаченных денежных средств.</w:t>
      </w:r>
    </w:p>
    <w:p w:rsidR="00F906ED" w:rsidRDefault="00F906ED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37465</wp:posOffset>
            </wp:positionV>
            <wp:extent cx="589915" cy="589915"/>
            <wp:effectExtent l="0" t="0" r="635" b="635"/>
            <wp:wrapTight wrapText="bothSides">
              <wp:wrapPolygon edited="0">
                <wp:start x="11858" y="0"/>
                <wp:lineTo x="4883" y="698"/>
                <wp:lineTo x="1395" y="4185"/>
                <wp:lineTo x="0" y="12555"/>
                <wp:lineTo x="0" y="19531"/>
                <wp:lineTo x="6975" y="20926"/>
                <wp:lineTo x="20926" y="20926"/>
                <wp:lineTo x="20926" y="2093"/>
                <wp:lineTo x="20228" y="0"/>
                <wp:lineTo x="11858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596708041331.560b644e4454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021" w:rsidRPr="00DA2021" w:rsidRDefault="00F906ED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</w:t>
      </w:r>
      <w:r w:rsidR="00DA2021" w:rsidRPr="00DA2021">
        <w:rPr>
          <w:rFonts w:eastAsiaTheme="minorHAnsi"/>
          <w:sz w:val="22"/>
          <w:szCs w:val="22"/>
          <w:lang w:eastAsia="en-US"/>
        </w:rPr>
        <w:t>ребования могут быть предъявлены потребителем: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 в течение гарантийного срока на мебель, если он установлен изготовителем,</w:t>
      </w:r>
    </w:p>
    <w:p w:rsidR="00DA2021" w:rsidRPr="00DA2021" w:rsidRDefault="008B713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818515</wp:posOffset>
            </wp:positionV>
            <wp:extent cx="551180" cy="869950"/>
            <wp:effectExtent l="0" t="0" r="1270" b="6350"/>
            <wp:wrapTight wrapText="bothSides">
              <wp:wrapPolygon edited="0">
                <wp:start x="3733" y="0"/>
                <wp:lineTo x="0" y="1419"/>
                <wp:lineTo x="0" y="20812"/>
                <wp:lineTo x="11945" y="21285"/>
                <wp:lineTo x="17171" y="21285"/>
                <wp:lineTo x="20903" y="16555"/>
                <wp:lineTo x="20903" y="15136"/>
                <wp:lineTo x="19410" y="6622"/>
                <wp:lineTo x="16424" y="2365"/>
                <wp:lineTo x="13438" y="0"/>
                <wp:lineTo x="373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roken-chair-this-space-making-search-more-friendly-key-words-broken-rPjbKj-clipart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021" w:rsidRPr="00DA2021">
        <w:rPr>
          <w:rFonts w:eastAsiaTheme="minorHAnsi"/>
          <w:sz w:val="22"/>
          <w:szCs w:val="22"/>
          <w:lang w:eastAsia="en-US"/>
        </w:rPr>
        <w:t xml:space="preserve">- в пределах 2-х лет с момента </w:t>
      </w:r>
      <w:r w:rsidR="00F906ED">
        <w:rPr>
          <w:rFonts w:eastAsiaTheme="minorHAnsi"/>
          <w:sz w:val="22"/>
          <w:szCs w:val="22"/>
          <w:lang w:eastAsia="en-US"/>
        </w:rPr>
        <w:t>передачи товара</w:t>
      </w:r>
      <w:r w:rsidR="00DA2021" w:rsidRPr="00DA2021">
        <w:rPr>
          <w:rFonts w:eastAsiaTheme="minorHAnsi"/>
          <w:sz w:val="22"/>
          <w:szCs w:val="22"/>
          <w:lang w:eastAsia="en-US"/>
        </w:rPr>
        <w:t>, если гарантийные сроки на мебель не установлены либо истекли. В этом случае потребителю необходимо доказать, что недостатки в товаре возникли по вине изготовителя.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Чаще всего недостатки в мебели вызваны: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 некачественными материалами, из которых она изготовлена,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lastRenderedPageBreak/>
        <w:t>-- ненадлежащей работой составных механизмов (например, ненадлежащая работа раскладного элемента дивана),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  ненадлежащим изготовлением комплекта мебели, когда отдельные части не подходят друг к другу. </w:t>
      </w: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oundrect id="Скругленный прямоугольник 21" o:spid="_x0000_s1033" style="position:absolute;left:0;text-align:left;margin-left:8.5pt;margin-top:7.4pt;width:245.45pt;height:124.7pt;z-index:-25161574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" fillcolor="#fff2cc [663]" stroked="f" strokeweight="1pt">
            <v:fill opacity="39321f"/>
            <v:stroke joinstyle="miter"/>
          </v:roundrect>
        </w:pict>
      </w:r>
      <w:r w:rsidR="00162C5A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130020</wp:posOffset>
            </wp:positionV>
            <wp:extent cx="575945" cy="605790"/>
            <wp:effectExtent l="0" t="0" r="0" b="3810"/>
            <wp:wrapTight wrapText="bothSides">
              <wp:wrapPolygon edited="0">
                <wp:start x="9288" y="0"/>
                <wp:lineTo x="0" y="4075"/>
                <wp:lineTo x="0" y="19019"/>
                <wp:lineTo x="9288" y="21057"/>
                <wp:lineTo x="19290" y="21057"/>
                <wp:lineTo x="20719" y="18340"/>
                <wp:lineTo x="20719" y="0"/>
                <wp:lineTo x="9288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8bac2a5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Часто потребители жалуются на наличие в мебели </w:t>
      </w:r>
      <w:r w:rsidRPr="00162C5A">
        <w:rPr>
          <w:rFonts w:eastAsiaTheme="minorHAnsi"/>
          <w:b/>
          <w:sz w:val="22"/>
          <w:szCs w:val="22"/>
          <w:lang w:eastAsia="en-US"/>
        </w:rPr>
        <w:t>специфического резкого запаха.</w:t>
      </w:r>
      <w:r w:rsidRPr="00DA2021">
        <w:rPr>
          <w:rFonts w:eastAsiaTheme="minorHAnsi"/>
          <w:sz w:val="22"/>
          <w:szCs w:val="22"/>
          <w:lang w:eastAsia="en-US"/>
        </w:rPr>
        <w:t xml:space="preserve"> В соответствии с требованиями законодательства в мебели допускается наличие запаха, однако, он не должен превышать установленных показателей, и мебель не должна выделять опасные химические вещества.  В процессе эксплуатации мебели данный запах со временем может исчезнуть. </w:t>
      </w:r>
    </w:p>
    <w:p w:rsidR="00162C5A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3" o:spid="_x0000_s1032" type="#_x0000_t67" style="position:absolute;left:0;text-align:left;margin-left:116.8pt;margin-top:5.6pt;width:18.15pt;height:19.85pt;z-index:2517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" adj="11738" fillcolor="#c45911 [2405]" stroked="f" strokeweight="1pt"/>
        </w:pict>
      </w:r>
    </w:p>
    <w:p w:rsidR="00162C5A" w:rsidRDefault="00162C5A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oundrect id="Скругленный прямоугольник 22" o:spid="_x0000_s1031" style="position:absolute;left:0;text-align:left;margin-left:0;margin-top:.15pt;width:256.8pt;height:138.9pt;z-index:-251613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" fillcolor="#fff2cc" stroked="f" strokeweight="1pt">
            <v:fill opacity="39321f"/>
            <v:stroke joinstyle="miter"/>
          </v:roundrect>
        </w:pict>
      </w:r>
      <w:r w:rsidR="00DA2021" w:rsidRPr="00DA2021">
        <w:rPr>
          <w:rFonts w:eastAsiaTheme="minorHAnsi"/>
          <w:sz w:val="22"/>
          <w:szCs w:val="22"/>
          <w:lang w:eastAsia="en-US"/>
        </w:rPr>
        <w:t>Для того, чтобы установить, является ли резкий запах мебели ее недостатком необходимо: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>- запросить у продавца документы, подтверждающие соответствие мебели установленным требованиям безопасности. Такие требования установлены Техническим регламенто</w:t>
      </w:r>
      <w:r w:rsidR="00162C5A">
        <w:rPr>
          <w:rFonts w:eastAsiaTheme="minorHAnsi"/>
          <w:sz w:val="22"/>
          <w:szCs w:val="22"/>
          <w:lang w:eastAsia="en-US"/>
        </w:rPr>
        <w:t>м</w:t>
      </w:r>
      <w:r w:rsidRPr="00DA2021">
        <w:rPr>
          <w:rFonts w:eastAsiaTheme="minorHAnsi"/>
          <w:sz w:val="22"/>
          <w:szCs w:val="22"/>
          <w:lang w:eastAsia="en-US"/>
        </w:rPr>
        <w:t xml:space="preserve"> Таможенного союза «О безопасности мебельной продукции»,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- при наличии возможности провести </w:t>
      </w:r>
      <w:r w:rsidR="00162C5A">
        <w:rPr>
          <w:rFonts w:eastAsiaTheme="minorHAnsi"/>
          <w:sz w:val="22"/>
          <w:szCs w:val="22"/>
          <w:lang w:eastAsia="en-US"/>
        </w:rPr>
        <w:t xml:space="preserve">экспертное </w:t>
      </w:r>
      <w:r w:rsidRPr="00DA2021">
        <w:rPr>
          <w:rFonts w:eastAsiaTheme="minorHAnsi"/>
          <w:sz w:val="22"/>
          <w:szCs w:val="22"/>
          <w:lang w:eastAsia="en-US"/>
        </w:rPr>
        <w:t xml:space="preserve">исследование мебели на выделение опасных веществ.  </w:t>
      </w:r>
    </w:p>
    <w:p w:rsidR="00DA2021" w:rsidRPr="00DA2021" w:rsidRDefault="00B46942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pict>
          <v:roundrect id="Скругленный прямоугольник 19" o:spid="_x0000_s1030" style="position:absolute;left:0;text-align:left;margin-left:5.7pt;margin-top:9.6pt;width:248.3pt;height:213.15pt;z-index:-251616768;visibility:visible;mso-width-relative:margin;mso-height-relative:margin;v-text-anchor:middle" arcsize="9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" fillcolor="#fbe4d5 [661]" strokecolor="#f7caac [1301]" strokeweight="2.25pt">
            <v:fill opacity="36751f"/>
            <v:stroke dashstyle="3 1" joinstyle="miter"/>
          </v:roundrect>
        </w:pict>
      </w:r>
    </w:p>
    <w:p w:rsidR="00DA2021" w:rsidRPr="00462127" w:rsidRDefault="00DA2021" w:rsidP="00DA2021">
      <w:pPr>
        <w:ind w:left="284" w:right="140" w:firstLine="425"/>
        <w:jc w:val="center"/>
        <w:rPr>
          <w:rFonts w:eastAsiaTheme="minorHAnsi"/>
          <w:b/>
          <w:sz w:val="16"/>
          <w:szCs w:val="16"/>
          <w:lang w:eastAsia="en-US"/>
        </w:rPr>
      </w:pPr>
      <w:r w:rsidRPr="00462127">
        <w:rPr>
          <w:rFonts w:eastAsiaTheme="minorHAnsi"/>
          <w:b/>
          <w:sz w:val="16"/>
          <w:szCs w:val="16"/>
          <w:lang w:eastAsia="en-US"/>
        </w:rPr>
        <w:t>Порядок действия потребителя:</w:t>
      </w:r>
    </w:p>
    <w:p w:rsidR="00DA2021" w:rsidRPr="00462127" w:rsidRDefault="00C04311" w:rsidP="00162C5A">
      <w:pPr>
        <w:numPr>
          <w:ilvl w:val="0"/>
          <w:numId w:val="12"/>
        </w:numPr>
        <w:spacing w:after="160" w:line="259" w:lineRule="auto"/>
        <w:ind w:left="284" w:right="140" w:firstLine="142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462127">
        <w:rPr>
          <w:rFonts w:eastAsiaTheme="minorHAnsi"/>
          <w:sz w:val="16"/>
          <w:szCs w:val="16"/>
          <w:lang w:eastAsia="en-US"/>
        </w:rPr>
        <w:t>Обратиться к продавцу с претензией</w:t>
      </w:r>
      <w:r w:rsidR="00DA2021" w:rsidRPr="00462127">
        <w:rPr>
          <w:rFonts w:eastAsiaTheme="minorHAnsi"/>
          <w:sz w:val="16"/>
          <w:szCs w:val="16"/>
          <w:lang w:eastAsia="en-US"/>
        </w:rPr>
        <w:t xml:space="preserve">. К </w:t>
      </w:r>
      <w:r w:rsidRPr="00462127">
        <w:rPr>
          <w:rFonts w:eastAsiaTheme="minorHAnsi"/>
          <w:sz w:val="16"/>
          <w:szCs w:val="16"/>
          <w:lang w:eastAsia="en-US"/>
        </w:rPr>
        <w:t>претензии</w:t>
      </w:r>
      <w:r w:rsidR="00DA2021" w:rsidRPr="00462127">
        <w:rPr>
          <w:rFonts w:eastAsiaTheme="minorHAnsi"/>
          <w:sz w:val="16"/>
          <w:szCs w:val="16"/>
          <w:lang w:eastAsia="en-US"/>
        </w:rPr>
        <w:t xml:space="preserve"> необходимо приложить доказательства наличия в мебели недостатка (например, фотографии мебели). </w:t>
      </w:r>
    </w:p>
    <w:p w:rsidR="00DA2021" w:rsidRPr="00462127" w:rsidRDefault="00DA2021" w:rsidP="00162C5A">
      <w:pPr>
        <w:ind w:left="284" w:right="140" w:firstLine="142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462127">
        <w:rPr>
          <w:rFonts w:eastAsiaTheme="minorHAnsi"/>
          <w:sz w:val="16"/>
          <w:szCs w:val="16"/>
          <w:lang w:eastAsia="en-US"/>
        </w:rPr>
        <w:t>В случае</w:t>
      </w:r>
      <w:proofErr w:type="gramStart"/>
      <w:r w:rsidRPr="00462127">
        <w:rPr>
          <w:rFonts w:eastAsiaTheme="minorHAnsi"/>
          <w:sz w:val="16"/>
          <w:szCs w:val="16"/>
          <w:lang w:eastAsia="en-US"/>
        </w:rPr>
        <w:t>,</w:t>
      </w:r>
      <w:proofErr w:type="gramEnd"/>
      <w:r w:rsidRPr="00462127">
        <w:rPr>
          <w:rFonts w:eastAsiaTheme="minorHAnsi"/>
          <w:sz w:val="16"/>
          <w:szCs w:val="16"/>
          <w:lang w:eastAsia="en-US"/>
        </w:rPr>
        <w:t xml:space="preserve"> если гарантийный срок на товар установлен и не истек, продавец обязан провести проверку качества мебели. Потребитель вправе присутствовать при ее проведении.</w:t>
      </w:r>
    </w:p>
    <w:p w:rsidR="00DA2021" w:rsidRPr="00DA2021" w:rsidRDefault="00DA2021" w:rsidP="00162C5A">
      <w:pPr>
        <w:numPr>
          <w:ilvl w:val="0"/>
          <w:numId w:val="12"/>
        </w:numPr>
        <w:spacing w:after="160" w:line="259" w:lineRule="auto"/>
        <w:ind w:left="284" w:right="140" w:firstLine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62127">
        <w:rPr>
          <w:rFonts w:eastAsiaTheme="minorHAnsi"/>
          <w:sz w:val="16"/>
          <w:szCs w:val="16"/>
          <w:lang w:eastAsia="en-US"/>
        </w:rPr>
        <w:t>При отказе продавца признать наличие недостатка в мебели, обратиться в независимую</w:t>
      </w:r>
      <w:r w:rsidRPr="00DA2021">
        <w:rPr>
          <w:rFonts w:eastAsiaTheme="minorHAnsi"/>
          <w:sz w:val="22"/>
          <w:szCs w:val="22"/>
          <w:lang w:eastAsia="en-US"/>
        </w:rPr>
        <w:t xml:space="preserve"> экспертную организацию для проведения экспертизы мебели.</w:t>
      </w:r>
    </w:p>
    <w:p w:rsidR="00DA2021" w:rsidRPr="00DA2021" w:rsidRDefault="00DA2021" w:rsidP="00162C5A">
      <w:pPr>
        <w:numPr>
          <w:ilvl w:val="0"/>
          <w:numId w:val="12"/>
        </w:numPr>
        <w:spacing w:after="160" w:line="259" w:lineRule="auto"/>
        <w:ind w:left="284" w:right="140" w:firstLine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A2021">
        <w:rPr>
          <w:rFonts w:eastAsiaTheme="minorHAnsi"/>
          <w:sz w:val="22"/>
          <w:szCs w:val="22"/>
          <w:lang w:eastAsia="en-US"/>
        </w:rPr>
        <w:t xml:space="preserve">Обратиться с иском в суд, представив доказательств наличия недостатка в мебели. </w:t>
      </w:r>
    </w:p>
    <w:p w:rsidR="00DA2021" w:rsidRPr="00DA2021" w:rsidRDefault="00DA2021" w:rsidP="00DA2021">
      <w:pPr>
        <w:ind w:left="284" w:right="140" w:firstLine="425"/>
        <w:jc w:val="both"/>
        <w:rPr>
          <w:rFonts w:eastAsiaTheme="minorHAnsi"/>
          <w:sz w:val="22"/>
          <w:szCs w:val="22"/>
          <w:lang w:eastAsia="en-US"/>
        </w:rPr>
      </w:pPr>
    </w:p>
    <w:p w:rsidR="00DA2021" w:rsidRDefault="00DA2021" w:rsidP="00A94CEA">
      <w:pPr>
        <w:spacing w:line="120" w:lineRule="exact"/>
        <w:jc w:val="center"/>
        <w:rPr>
          <w:b/>
          <w:i/>
          <w:sz w:val="22"/>
          <w:szCs w:val="22"/>
        </w:rPr>
      </w:pPr>
    </w:p>
    <w:p w:rsidR="00A94CEA" w:rsidRDefault="001D1B4A" w:rsidP="00A94CEA">
      <w:pPr>
        <w:spacing w:line="120" w:lineRule="exact"/>
        <w:jc w:val="center"/>
      </w:pPr>
      <w:r>
        <w:br w:type="column"/>
      </w:r>
    </w:p>
    <w:p w:rsidR="005347AC" w:rsidRPr="005347AC" w:rsidRDefault="007D2B2F" w:rsidP="005347AC">
      <w:pPr>
        <w:suppressAutoHyphens/>
        <w:jc w:val="both"/>
        <w:rPr>
          <w:color w:val="0D0D0D"/>
          <w:sz w:val="20"/>
          <w:szCs w:val="20"/>
          <w:lang w:eastAsia="ar-SA"/>
        </w:rPr>
      </w:pPr>
      <w:r>
        <w:rPr>
          <w:b/>
          <w:sz w:val="20"/>
          <w:szCs w:val="20"/>
        </w:rPr>
        <w:t xml:space="preserve"> </w:t>
      </w:r>
    </w:p>
    <w:p w:rsidR="001B7739" w:rsidRDefault="001B7739" w:rsidP="005347AC">
      <w:pPr>
        <w:jc w:val="center"/>
        <w:rPr>
          <w:b/>
          <w:sz w:val="20"/>
          <w:szCs w:val="20"/>
        </w:rPr>
      </w:pPr>
    </w:p>
    <w:p w:rsidR="001B7739" w:rsidRDefault="001B7739" w:rsidP="001D1B4A">
      <w:pPr>
        <w:jc w:val="center"/>
        <w:rPr>
          <w:b/>
          <w:sz w:val="20"/>
          <w:szCs w:val="20"/>
        </w:rPr>
      </w:pPr>
    </w:p>
    <w:p w:rsidR="005347AC" w:rsidRDefault="007D2B2F" w:rsidP="00534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47AC" w:rsidRDefault="00B46942" w:rsidP="005347AC">
      <w:pPr>
        <w:jc w:val="center"/>
        <w:rPr>
          <w:b/>
          <w:sz w:val="28"/>
          <w:szCs w:val="28"/>
        </w:rPr>
      </w:pPr>
      <w:r w:rsidRPr="00B469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.05pt;margin-top:16.1pt;width:250pt;height:90.7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" filled="f" stroked="f">
            <v:textbox>
              <w:txbxContent>
                <w:p w:rsidR="00A94CEA" w:rsidRPr="00646AB6" w:rsidRDefault="00A94CEA" w:rsidP="00A94CEA">
                  <w:pPr>
                    <w:ind w:left="284"/>
                    <w:jc w:val="center"/>
                    <w:rPr>
                      <w:b/>
                      <w:color w:val="7030A0"/>
                      <w:sz w:val="60"/>
                      <w:szCs w:val="60"/>
                    </w:rPr>
                  </w:pPr>
                  <w:r w:rsidRPr="00646AB6">
                    <w:rPr>
                      <w:b/>
                      <w:color w:val="7030A0"/>
                      <w:sz w:val="60"/>
                      <w:szCs w:val="60"/>
                    </w:rPr>
                    <w:t>Памятка потребителю</w:t>
                  </w:r>
                </w:p>
              </w:txbxContent>
            </v:textbox>
            <w10:wrap type="square"/>
          </v:shape>
        </w:pict>
      </w:r>
      <w:r w:rsidR="007D2B2F">
        <w:rPr>
          <w:noProof/>
        </w:rPr>
        <w:t xml:space="preserve"> </w:t>
      </w:r>
    </w:p>
    <w:p w:rsidR="001D1B4A" w:rsidRDefault="001D1B4A" w:rsidP="001D1B4A">
      <w:pPr>
        <w:jc w:val="center"/>
        <w:rPr>
          <w:b/>
          <w:sz w:val="32"/>
          <w:szCs w:val="32"/>
        </w:rPr>
      </w:pPr>
    </w:p>
    <w:p w:rsidR="001D1B4A" w:rsidRDefault="00646AB6" w:rsidP="001D1B4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39770" cy="21596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ivan-vaifai---stilnaya-mebel-dlya-vashego-interera-1200x800-11734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7AC" w:rsidRPr="00D572B8" w:rsidRDefault="00B46942" w:rsidP="005347AC">
      <w:pPr>
        <w:ind w:right="6"/>
        <w:jc w:val="center"/>
        <w:rPr>
          <w:b/>
          <w:i/>
          <w:color w:val="833C0B"/>
          <w:sz w:val="52"/>
          <w:szCs w:val="52"/>
        </w:rPr>
      </w:pPr>
      <w:r w:rsidRPr="00B46942">
        <w:rPr>
          <w:noProof/>
        </w:rPr>
        <w:pict>
          <v:shape id="Надпись 18" o:spid="_x0000_s1027" type="#_x0000_t202" style="position:absolute;left:0;text-align:left;margin-left:.1pt;margin-top:21.35pt;width:255.1pt;height:138.55pt;z-index:2516843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" filled="f" stroked="f">
            <v:textbox style="mso-fit-shape-to-text:t">
              <w:txbxContent>
                <w:p w:rsidR="00E642C7" w:rsidRPr="00646AB6" w:rsidRDefault="00646AB6" w:rsidP="00E642C7">
                  <w:pPr>
                    <w:ind w:right="6"/>
                    <w:jc w:val="center"/>
                    <w:rPr>
                      <w:b/>
                      <w:color w:val="7030A0"/>
                      <w:sz w:val="52"/>
                      <w:szCs w:val="52"/>
                    </w:rPr>
                  </w:pPr>
                  <w:r w:rsidRPr="00646AB6">
                    <w:rPr>
                      <w:b/>
                      <w:color w:val="7030A0"/>
                      <w:sz w:val="52"/>
                      <w:szCs w:val="52"/>
                    </w:rPr>
                    <w:t xml:space="preserve">Продажа мебели с нарушениями прав потребителей </w:t>
                  </w:r>
                </w:p>
              </w:txbxContent>
            </v:textbox>
          </v:shape>
        </w:pict>
      </w:r>
    </w:p>
    <w:sectPr w:rsidR="005347AC" w:rsidRPr="00D572B8" w:rsidSect="00E834B6">
      <w:pgSz w:w="16838" w:h="11906" w:orient="landscape"/>
      <w:pgMar w:top="340" w:right="340" w:bottom="360" w:left="340" w:header="709" w:footer="709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1FB2894"/>
    <w:multiLevelType w:val="hybridMultilevel"/>
    <w:tmpl w:val="DF9C26DE"/>
    <w:lvl w:ilvl="0" w:tplc="892E315C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  <w:color w:val="833C0B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36C3924"/>
    <w:multiLevelType w:val="hybridMultilevel"/>
    <w:tmpl w:val="63FA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4BCE"/>
    <w:multiLevelType w:val="hybridMultilevel"/>
    <w:tmpl w:val="7C5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0ACF"/>
    <w:multiLevelType w:val="hybridMultilevel"/>
    <w:tmpl w:val="B62C3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44DC4"/>
    <w:multiLevelType w:val="hybridMultilevel"/>
    <w:tmpl w:val="DE0052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567770"/>
    <w:multiLevelType w:val="hybridMultilevel"/>
    <w:tmpl w:val="A75AB76E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>
    <w:nsid w:val="364B1A9E"/>
    <w:multiLevelType w:val="hybridMultilevel"/>
    <w:tmpl w:val="BF62C73E"/>
    <w:lvl w:ilvl="0" w:tplc="A1A0091C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5077047"/>
    <w:multiLevelType w:val="hybridMultilevel"/>
    <w:tmpl w:val="6A6C3B3A"/>
    <w:lvl w:ilvl="0" w:tplc="97B8F29E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C45911" w:themeColor="accent2" w:themeShade="B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625E52"/>
    <w:multiLevelType w:val="hybridMultilevel"/>
    <w:tmpl w:val="B756D86E"/>
    <w:lvl w:ilvl="0" w:tplc="7CD8FCB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1C18EE"/>
    <w:multiLevelType w:val="hybridMultilevel"/>
    <w:tmpl w:val="0EAE66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727B95"/>
    <w:multiLevelType w:val="hybridMultilevel"/>
    <w:tmpl w:val="62C0D184"/>
    <w:lvl w:ilvl="0" w:tplc="2D6273FA">
      <w:start w:val="1"/>
      <w:numFmt w:val="bullet"/>
      <w:lvlText w:val=""/>
      <w:lvlJc w:val="left"/>
      <w:pPr>
        <w:ind w:left="1429" w:hanging="360"/>
      </w:pPr>
      <w:rPr>
        <w:rFonts w:ascii="Wingdings" w:hAnsi="Wingdings" w:hint="default"/>
        <w:b/>
        <w:color w:val="538135" w:themeColor="accent6" w:themeShade="BF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1D1B4A"/>
    <w:rsid w:val="00011BF1"/>
    <w:rsid w:val="000326C8"/>
    <w:rsid w:val="00067A3E"/>
    <w:rsid w:val="0007025D"/>
    <w:rsid w:val="000B4FFE"/>
    <w:rsid w:val="000D4AE1"/>
    <w:rsid w:val="000D54C5"/>
    <w:rsid w:val="000D73FE"/>
    <w:rsid w:val="000F105D"/>
    <w:rsid w:val="000F5C85"/>
    <w:rsid w:val="001518D6"/>
    <w:rsid w:val="00156084"/>
    <w:rsid w:val="00162C5A"/>
    <w:rsid w:val="00172B2D"/>
    <w:rsid w:val="001B7739"/>
    <w:rsid w:val="001C2011"/>
    <w:rsid w:val="001C33A9"/>
    <w:rsid w:val="001D1B4A"/>
    <w:rsid w:val="00205DB8"/>
    <w:rsid w:val="00215072"/>
    <w:rsid w:val="002364A9"/>
    <w:rsid w:val="00266693"/>
    <w:rsid w:val="00273717"/>
    <w:rsid w:val="0027709E"/>
    <w:rsid w:val="002966A7"/>
    <w:rsid w:val="002B27ED"/>
    <w:rsid w:val="002B285F"/>
    <w:rsid w:val="002C5DEF"/>
    <w:rsid w:val="002E4B25"/>
    <w:rsid w:val="002F0F41"/>
    <w:rsid w:val="00311F6E"/>
    <w:rsid w:val="00330175"/>
    <w:rsid w:val="003548E7"/>
    <w:rsid w:val="003B78CE"/>
    <w:rsid w:val="00412ECB"/>
    <w:rsid w:val="004609FA"/>
    <w:rsid w:val="00462127"/>
    <w:rsid w:val="0046433F"/>
    <w:rsid w:val="00472FE3"/>
    <w:rsid w:val="004915D3"/>
    <w:rsid w:val="004A0D99"/>
    <w:rsid w:val="004A4A24"/>
    <w:rsid w:val="004A7589"/>
    <w:rsid w:val="004B0150"/>
    <w:rsid w:val="004B1561"/>
    <w:rsid w:val="004F0B18"/>
    <w:rsid w:val="00512F58"/>
    <w:rsid w:val="005347AC"/>
    <w:rsid w:val="00576239"/>
    <w:rsid w:val="005F735D"/>
    <w:rsid w:val="00613965"/>
    <w:rsid w:val="00615045"/>
    <w:rsid w:val="0062346D"/>
    <w:rsid w:val="00631D07"/>
    <w:rsid w:val="00646AB6"/>
    <w:rsid w:val="006528CD"/>
    <w:rsid w:val="00663922"/>
    <w:rsid w:val="006851D8"/>
    <w:rsid w:val="006A5B05"/>
    <w:rsid w:val="006C733C"/>
    <w:rsid w:val="006D2FEA"/>
    <w:rsid w:val="006D7623"/>
    <w:rsid w:val="007003FC"/>
    <w:rsid w:val="0073619C"/>
    <w:rsid w:val="00740FCD"/>
    <w:rsid w:val="007610B4"/>
    <w:rsid w:val="00772F07"/>
    <w:rsid w:val="00775A21"/>
    <w:rsid w:val="00791AF0"/>
    <w:rsid w:val="00796F29"/>
    <w:rsid w:val="007D212D"/>
    <w:rsid w:val="007D2B2F"/>
    <w:rsid w:val="007D2C3F"/>
    <w:rsid w:val="007F486F"/>
    <w:rsid w:val="0082286B"/>
    <w:rsid w:val="008243FB"/>
    <w:rsid w:val="0083449A"/>
    <w:rsid w:val="00847B5A"/>
    <w:rsid w:val="00873F3F"/>
    <w:rsid w:val="00874EAB"/>
    <w:rsid w:val="008809B0"/>
    <w:rsid w:val="008B7132"/>
    <w:rsid w:val="008D207F"/>
    <w:rsid w:val="008D38DE"/>
    <w:rsid w:val="008D6DCC"/>
    <w:rsid w:val="008E308C"/>
    <w:rsid w:val="008E39BF"/>
    <w:rsid w:val="00907E96"/>
    <w:rsid w:val="00923E19"/>
    <w:rsid w:val="0094190E"/>
    <w:rsid w:val="00956C9D"/>
    <w:rsid w:val="009624F6"/>
    <w:rsid w:val="00991A87"/>
    <w:rsid w:val="009958AD"/>
    <w:rsid w:val="009A04B9"/>
    <w:rsid w:val="009A2939"/>
    <w:rsid w:val="009D11DD"/>
    <w:rsid w:val="009F2FB6"/>
    <w:rsid w:val="00A016A5"/>
    <w:rsid w:val="00A351A3"/>
    <w:rsid w:val="00A45F49"/>
    <w:rsid w:val="00A827E2"/>
    <w:rsid w:val="00A8503B"/>
    <w:rsid w:val="00A94CEA"/>
    <w:rsid w:val="00AC4E70"/>
    <w:rsid w:val="00AE2018"/>
    <w:rsid w:val="00B026FE"/>
    <w:rsid w:val="00B07986"/>
    <w:rsid w:val="00B217FF"/>
    <w:rsid w:val="00B305D9"/>
    <w:rsid w:val="00B3264B"/>
    <w:rsid w:val="00B45208"/>
    <w:rsid w:val="00B46942"/>
    <w:rsid w:val="00B8125C"/>
    <w:rsid w:val="00B846BB"/>
    <w:rsid w:val="00B901C5"/>
    <w:rsid w:val="00BA19AC"/>
    <w:rsid w:val="00BB2DC5"/>
    <w:rsid w:val="00BB5E3C"/>
    <w:rsid w:val="00BB6D2D"/>
    <w:rsid w:val="00BD1589"/>
    <w:rsid w:val="00BE6080"/>
    <w:rsid w:val="00BE6EA8"/>
    <w:rsid w:val="00C04311"/>
    <w:rsid w:val="00C1296B"/>
    <w:rsid w:val="00C15416"/>
    <w:rsid w:val="00C1618C"/>
    <w:rsid w:val="00C24790"/>
    <w:rsid w:val="00C37F44"/>
    <w:rsid w:val="00C62727"/>
    <w:rsid w:val="00C66C62"/>
    <w:rsid w:val="00C750B6"/>
    <w:rsid w:val="00C871CC"/>
    <w:rsid w:val="00C91C8C"/>
    <w:rsid w:val="00CB2B8B"/>
    <w:rsid w:val="00CD0DB1"/>
    <w:rsid w:val="00CD283A"/>
    <w:rsid w:val="00CF35CE"/>
    <w:rsid w:val="00D001D8"/>
    <w:rsid w:val="00D22E20"/>
    <w:rsid w:val="00D40698"/>
    <w:rsid w:val="00D42D39"/>
    <w:rsid w:val="00D54F5A"/>
    <w:rsid w:val="00D572B8"/>
    <w:rsid w:val="00D91CB2"/>
    <w:rsid w:val="00D92977"/>
    <w:rsid w:val="00DA2021"/>
    <w:rsid w:val="00DC1AF2"/>
    <w:rsid w:val="00DC4B7A"/>
    <w:rsid w:val="00DC5128"/>
    <w:rsid w:val="00DE5E3E"/>
    <w:rsid w:val="00E01B14"/>
    <w:rsid w:val="00E12B4C"/>
    <w:rsid w:val="00E358A4"/>
    <w:rsid w:val="00E47746"/>
    <w:rsid w:val="00E642C7"/>
    <w:rsid w:val="00E834B6"/>
    <w:rsid w:val="00E9194C"/>
    <w:rsid w:val="00E93978"/>
    <w:rsid w:val="00E94B6A"/>
    <w:rsid w:val="00EA3FF7"/>
    <w:rsid w:val="00ED727C"/>
    <w:rsid w:val="00EF6A0C"/>
    <w:rsid w:val="00EF78E6"/>
    <w:rsid w:val="00F24B93"/>
    <w:rsid w:val="00F3382B"/>
    <w:rsid w:val="00F36CF9"/>
    <w:rsid w:val="00F47399"/>
    <w:rsid w:val="00F5412D"/>
    <w:rsid w:val="00F906ED"/>
    <w:rsid w:val="00F92B7C"/>
    <w:rsid w:val="00FA77B6"/>
    <w:rsid w:val="00FE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1B4A"/>
    <w:rPr>
      <w:color w:val="0000FF"/>
      <w:u w:val="single"/>
    </w:rPr>
  </w:style>
  <w:style w:type="paragraph" w:styleId="a4">
    <w:name w:val="Normal (Web)"/>
    <w:basedOn w:val="a"/>
    <w:uiPriority w:val="99"/>
    <w:rsid w:val="001D1B4A"/>
    <w:pPr>
      <w:spacing w:before="100" w:beforeAutospacing="1" w:after="100" w:afterAutospacing="1"/>
    </w:pPr>
  </w:style>
  <w:style w:type="paragraph" w:customStyle="1" w:styleId="ConsPlusNormal">
    <w:name w:val="ConsPlusNormal"/>
    <w:rsid w:val="005347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129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129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1B4A"/>
    <w:rPr>
      <w:color w:val="0000FF"/>
      <w:u w:val="single"/>
    </w:rPr>
  </w:style>
  <w:style w:type="paragraph" w:styleId="a4">
    <w:name w:val="Normal (Web)"/>
    <w:basedOn w:val="a"/>
    <w:uiPriority w:val="99"/>
    <w:rsid w:val="001D1B4A"/>
    <w:pPr>
      <w:spacing w:before="100" w:beforeAutospacing="1" w:after="100" w:afterAutospacing="1"/>
    </w:pPr>
  </w:style>
  <w:style w:type="paragraph" w:customStyle="1" w:styleId="ConsPlusNormal">
    <w:name w:val="ConsPlusNormal"/>
    <w:rsid w:val="005347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129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129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2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ПРОДАЖИ </vt:lpstr>
    </vt:vector>
  </TitlesOfParts>
  <Company>Home</Company>
  <LinksUpToDate>false</LinksUpToDate>
  <CharactersWithSpaces>5623</CharactersWithSpaces>
  <SharedDoc>false</SharedDoc>
  <HLinks>
    <vt:vector size="18" baseType="variant">
      <vt:variant>
        <vt:i4>5046329</vt:i4>
      </vt:variant>
      <vt:variant>
        <vt:i4>6</vt:i4>
      </vt:variant>
      <vt:variant>
        <vt:i4>0</vt:i4>
      </vt:variant>
      <vt:variant>
        <vt:i4>5</vt:i4>
      </vt:variant>
      <vt:variant>
        <vt:lpwstr>http://кц66.рф/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http://fsa.gov.ru/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ПРОДАЖИ</dc:title>
  <dc:creator>zppkorolenko</dc:creator>
  <cp:lastModifiedBy>Лена</cp:lastModifiedBy>
  <cp:revision>4</cp:revision>
  <cp:lastPrinted>2021-06-23T12:16:00Z</cp:lastPrinted>
  <dcterms:created xsi:type="dcterms:W3CDTF">2021-06-23T12:17:00Z</dcterms:created>
  <dcterms:modified xsi:type="dcterms:W3CDTF">2022-06-10T10:43:00Z</dcterms:modified>
</cp:coreProperties>
</file>