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C6" w:rsidRPr="007438C6" w:rsidRDefault="007438C6" w:rsidP="007438C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7438C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ПАМЯТКА</w:t>
      </w:r>
    </w:p>
    <w:p w:rsidR="007438C6" w:rsidRPr="007438C6" w:rsidRDefault="007438C6" w:rsidP="007438C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7438C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для покупателя парфюмерно-косметической продукции</w:t>
      </w:r>
    </w:p>
    <w:p w:rsidR="00013587" w:rsidRDefault="00013587" w:rsidP="000135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сделать правильный выбор при покупке парфюмерно-косметической продукции, следу</w:t>
      </w:r>
      <w:r w:rsidR="009B6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йте </w:t>
      </w:r>
      <w:r w:rsidR="0074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данным рекомендациям.</w:t>
      </w:r>
    </w:p>
    <w:p w:rsidR="009B6D86" w:rsidRPr="007438C6" w:rsidRDefault="009B6D86" w:rsidP="000135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3B5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1. </w:t>
      </w:r>
      <w:r w:rsidRPr="00743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Изучите внешний вид упаковки товара.</w:t>
      </w:r>
    </w:p>
    <w:p w:rsidR="009617E2" w:rsidRDefault="001C27D9" w:rsidP="000135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Упаковка товара </w:t>
      </w:r>
      <w:r w:rsidR="00B969F8" w:rsidRPr="0016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должна вызывать </w:t>
      </w:r>
      <w:r w:rsidR="009B6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Прежде всего</w:t>
      </w:r>
      <w:r w:rsidR="009B6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она должна быть аккуратной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9B6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если это картон, то он должен быть качественным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шрифты на упаковке должны быть четкими и читаемыми, при этом буквы, залитые тоном (красителем) не должны размазываться. Если продукт упакован в целлофановую пленку, </w:t>
      </w:r>
      <w:r w:rsidR="0096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</w:t>
      </w:r>
      <w:r w:rsidR="0096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должна выглядеть аккуратно.</w:t>
      </w:r>
    </w:p>
    <w:p w:rsidR="009617E2" w:rsidRDefault="009617E2" w:rsidP="000135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упаковка выполняет не только эстетическую функцию. Она сохраняет продукт до непосредственного контакта с потребителем, а также доносит важную информацию о продукте.</w:t>
      </w:r>
    </w:p>
    <w:p w:rsidR="009617E2" w:rsidRPr="007438C6" w:rsidRDefault="009617E2" w:rsidP="000135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3B5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2. </w:t>
      </w:r>
      <w:r w:rsidRPr="00743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Изучите информацию, нанесенную на потребительскую упаковку.</w:t>
      </w:r>
    </w:p>
    <w:p w:rsidR="00603B5A" w:rsidRDefault="009617E2" w:rsidP="00AB1547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должна быть однозначно понимаемой, полной и достоверной, чтобы потребитель не мог быть обманут или введен в заблуждение относительно происхождения, свойства, состава, способа применения, а также других сведений, характеризующих прямо или косвенно качество и безопасность парфюмерно-косметической продукции, и не мог ошибочно принять данную продукцию за другую, близкую к ней по внешнему виду упаковки и (или) органолептическим показателям.</w:t>
      </w:r>
      <w:r w:rsidR="00AB1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490" w:rsidRDefault="00AB1547" w:rsidP="00AB1547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Российской Федерации «О защите прав потребителей» потребителю должна быть своевременно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предоставлена </w:t>
      </w:r>
      <w:r w:rsidRPr="00AB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необходимая и достоверная информация о товаре, </w:t>
      </w:r>
      <w:r w:rsidR="00603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обеспечивающая </w:t>
      </w:r>
      <w:r w:rsidRPr="00AB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его правильного выбора. </w:t>
      </w:r>
    </w:p>
    <w:p w:rsidR="00C60490" w:rsidRPr="00C60490" w:rsidRDefault="00C60490" w:rsidP="00C60490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B1547" w:rsidRPr="00AB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 </w:t>
      </w:r>
      <w:r w:rsidRPr="00C604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60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0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Таможенного союза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604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безопасности парфюмерно-косметической продукции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(«</w:t>
      </w:r>
      <w:r w:rsidRPr="00C604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 ТС 009/2011</w:t>
      </w:r>
      <w:r w:rsidR="000C4B3E" w:rsidRPr="00C604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4B3E" w:rsidRPr="000C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0490">
        <w:rPr>
          <w:rFonts w:ascii="Times New Roman" w:hAnsi="Times New Roman" w:cs="Times New Roman"/>
          <w:sz w:val="28"/>
          <w:szCs w:val="28"/>
        </w:rPr>
        <w:t>аркировка парфюмерно-косметической продукции должна содержать следующую информацию:</w:t>
      </w:r>
    </w:p>
    <w:p w:rsidR="00C60490" w:rsidRPr="00C60490" w:rsidRDefault="00C60490" w:rsidP="00C6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90">
        <w:rPr>
          <w:rFonts w:ascii="Times New Roman" w:hAnsi="Times New Roman" w:cs="Times New Roman"/>
          <w:sz w:val="28"/>
          <w:szCs w:val="28"/>
        </w:rPr>
        <w:t>- наименование, название (при наличии) парфюмерно-косметической продукции;</w:t>
      </w:r>
    </w:p>
    <w:p w:rsidR="00C60490" w:rsidRPr="00C60490" w:rsidRDefault="00C60490" w:rsidP="00C6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90">
        <w:rPr>
          <w:rFonts w:ascii="Times New Roman" w:hAnsi="Times New Roman" w:cs="Times New Roman"/>
          <w:sz w:val="28"/>
          <w:szCs w:val="28"/>
        </w:rPr>
        <w:t>- назначение парфюмерно-косметической продукции, если это не сл</w:t>
      </w:r>
      <w:r>
        <w:rPr>
          <w:rFonts w:ascii="Times New Roman" w:hAnsi="Times New Roman" w:cs="Times New Roman"/>
          <w:sz w:val="28"/>
          <w:szCs w:val="28"/>
        </w:rPr>
        <w:t xml:space="preserve">едует из наименования продукции, а </w:t>
      </w:r>
      <w:r w:rsidRPr="00C60490">
        <w:rPr>
          <w:rFonts w:ascii="Times New Roman" w:hAnsi="Times New Roman" w:cs="Times New Roman"/>
          <w:sz w:val="28"/>
          <w:szCs w:val="28"/>
        </w:rPr>
        <w:t>косметика, предназначенная для детей, должна иметь соответствующую информацию в маркировке;</w:t>
      </w:r>
    </w:p>
    <w:p w:rsidR="00C60490" w:rsidRPr="00C60490" w:rsidRDefault="00C60490" w:rsidP="00C6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90">
        <w:rPr>
          <w:rFonts w:ascii="Times New Roman" w:hAnsi="Times New Roman" w:cs="Times New Roman"/>
          <w:sz w:val="28"/>
          <w:szCs w:val="28"/>
        </w:rPr>
        <w:t>- наименование изготовителя и его местонахождение (юридический адрес, включая страну);</w:t>
      </w:r>
    </w:p>
    <w:p w:rsidR="00C60490" w:rsidRPr="00C60490" w:rsidRDefault="00C60490" w:rsidP="00C6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90">
        <w:rPr>
          <w:rFonts w:ascii="Times New Roman" w:hAnsi="Times New Roman" w:cs="Times New Roman"/>
          <w:sz w:val="28"/>
          <w:szCs w:val="28"/>
        </w:rPr>
        <w:lastRenderedPageBreak/>
        <w:t>- страна происхождения парфюмерно-косметической продукции (если страна, где расположено производство продукции, не совпадает с юридическим адресом изготовителя);</w:t>
      </w:r>
    </w:p>
    <w:p w:rsidR="00C60490" w:rsidRPr="00C60490" w:rsidRDefault="00C60490" w:rsidP="00C6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90">
        <w:rPr>
          <w:rFonts w:ascii="Times New Roman" w:hAnsi="Times New Roman" w:cs="Times New Roman"/>
          <w:sz w:val="28"/>
          <w:szCs w:val="28"/>
        </w:rPr>
        <w:t>- наименование и местонахождения организации (юридический адрес), уполномоченной изготовителем на принятие претензий от потребителя (уполномоченный представитель изготовителя или импортер), если изготовитель не принимает претензии сам на территории государства - члена ТС;</w:t>
      </w:r>
    </w:p>
    <w:p w:rsidR="00C60490" w:rsidRPr="00C60490" w:rsidRDefault="00C60490" w:rsidP="00C6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90">
        <w:rPr>
          <w:rFonts w:ascii="Times New Roman" w:hAnsi="Times New Roman" w:cs="Times New Roman"/>
          <w:sz w:val="28"/>
          <w:szCs w:val="28"/>
        </w:rPr>
        <w:t>- номинальное количество продукции в потребительской таре (объем,</w:t>
      </w:r>
      <w:r>
        <w:rPr>
          <w:rFonts w:ascii="Times New Roman" w:hAnsi="Times New Roman" w:cs="Times New Roman"/>
          <w:sz w:val="28"/>
          <w:szCs w:val="28"/>
        </w:rPr>
        <w:t xml:space="preserve"> и (или) масса, и (или) штуки);</w:t>
      </w:r>
    </w:p>
    <w:p w:rsidR="0082151A" w:rsidRDefault="00C60490" w:rsidP="00C6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90">
        <w:rPr>
          <w:rFonts w:ascii="Times New Roman" w:hAnsi="Times New Roman" w:cs="Times New Roman"/>
          <w:sz w:val="28"/>
          <w:szCs w:val="28"/>
        </w:rPr>
        <w:t>- срок годности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0490" w:rsidRDefault="00C60490" w:rsidP="00C6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условий хранения в случае, если эти условия отличаются от стандартных;</w:t>
      </w:r>
    </w:p>
    <w:p w:rsidR="00C60490" w:rsidRDefault="00C60490" w:rsidP="00C60490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особые меры предосторожности (при необходимости) при применении продукции, в том числе информация о предупреждениях;</w:t>
      </w:r>
    </w:p>
    <w:p w:rsidR="00C60490" w:rsidRDefault="00C60490" w:rsidP="00C60490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 партии или специальный код, позволяющие идентифицировать партию парфюмерно-косметической продукции;</w:t>
      </w:r>
    </w:p>
    <w:p w:rsidR="00C60490" w:rsidRDefault="00C60490" w:rsidP="00C60490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способах применения парфюмерно-косметической продукции, отсутствие которых может привести к неправильному использованию потребителем парфюмерно-косметической продукции;</w:t>
      </w:r>
    </w:p>
    <w:p w:rsidR="00BC53F5" w:rsidRDefault="00C60490" w:rsidP="00BC5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список ингредиентов</w:t>
      </w:r>
      <w:r w:rsidR="00BC53F5">
        <w:rPr>
          <w:rFonts w:ascii="Times New Roman" w:hAnsi="Times New Roman" w:cs="Times New Roman"/>
          <w:sz w:val="28"/>
          <w:szCs w:val="28"/>
        </w:rPr>
        <w:t>, который может быть представлен либо на русском языке, либо в соответствии с международной номенклатурой косметических ингредиентов (INCI) с использованием букв латинского алфавита.</w:t>
      </w:r>
    </w:p>
    <w:p w:rsidR="00BC53F5" w:rsidRDefault="00BC53F5" w:rsidP="00C6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490" w:rsidRDefault="00BC53F5" w:rsidP="00C6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допускается буквами латинского алфавита указывать н</w:t>
      </w:r>
      <w:r w:rsidRPr="00BC53F5">
        <w:rPr>
          <w:rFonts w:ascii="Times New Roman" w:hAnsi="Times New Roman" w:cs="Times New Roman"/>
          <w:sz w:val="28"/>
          <w:szCs w:val="28"/>
        </w:rPr>
        <w:t>аименование изготовителя, местонахождени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53F5">
        <w:rPr>
          <w:rFonts w:ascii="Times New Roman" w:hAnsi="Times New Roman" w:cs="Times New Roman"/>
          <w:sz w:val="28"/>
          <w:szCs w:val="28"/>
        </w:rPr>
        <w:t xml:space="preserve"> изготовителя и название продукции, название линии (серии), единицы измерения объема (</w:t>
      </w:r>
      <w:proofErr w:type="spellStart"/>
      <w:r w:rsidRPr="00BC53F5">
        <w:rPr>
          <w:rFonts w:ascii="Times New Roman" w:hAnsi="Times New Roman" w:cs="Times New Roman"/>
          <w:sz w:val="28"/>
          <w:szCs w:val="28"/>
        </w:rPr>
        <w:t>ml</w:t>
      </w:r>
      <w:proofErr w:type="spellEnd"/>
      <w:r w:rsidRPr="00BC53F5">
        <w:rPr>
          <w:rFonts w:ascii="Times New Roman" w:hAnsi="Times New Roman" w:cs="Times New Roman"/>
          <w:sz w:val="28"/>
          <w:szCs w:val="28"/>
        </w:rPr>
        <w:t xml:space="preserve">, L) или массы (g, </w:t>
      </w:r>
      <w:proofErr w:type="spellStart"/>
      <w:r w:rsidRPr="00BC53F5">
        <w:rPr>
          <w:rFonts w:ascii="Times New Roman" w:hAnsi="Times New Roman" w:cs="Times New Roman"/>
          <w:sz w:val="28"/>
          <w:szCs w:val="28"/>
        </w:rPr>
        <w:t>kg</w:t>
      </w:r>
      <w:proofErr w:type="spellEnd"/>
      <w:r w:rsidRPr="00BC53F5">
        <w:rPr>
          <w:rFonts w:ascii="Times New Roman" w:hAnsi="Times New Roman" w:cs="Times New Roman"/>
          <w:sz w:val="28"/>
          <w:szCs w:val="28"/>
        </w:rPr>
        <w:t>). Страна происхождения парфюмерно-косметической продукции приводится</w:t>
      </w:r>
      <w:r>
        <w:rPr>
          <w:rFonts w:ascii="Times New Roman" w:hAnsi="Times New Roman" w:cs="Times New Roman"/>
          <w:sz w:val="28"/>
          <w:szCs w:val="28"/>
        </w:rPr>
        <w:t xml:space="preserve"> на русском языке.</w:t>
      </w:r>
    </w:p>
    <w:p w:rsidR="00BC53F5" w:rsidRDefault="00BC53F5" w:rsidP="00C6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547" w:rsidRPr="00B969F8" w:rsidRDefault="00AB1547" w:rsidP="00603B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 </w:t>
      </w:r>
      <w:r w:rsidR="00BC5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указанной информации </w:t>
      </w:r>
      <w:r w:rsidRPr="00B9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ставит под сомнение </w:t>
      </w:r>
      <w:r w:rsidR="00E84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происхождение</w:t>
      </w:r>
      <w:r w:rsidR="00BC5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товара</w:t>
      </w:r>
      <w:r w:rsidR="00E84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C5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="00E84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</w:t>
      </w:r>
      <w:r w:rsidR="00E84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B9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безопасность.</w:t>
      </w:r>
    </w:p>
    <w:p w:rsidR="00AB1547" w:rsidRDefault="00AB1547" w:rsidP="00AB15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547" w:rsidRPr="007438C6" w:rsidRDefault="00AB1547" w:rsidP="007438C6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603B5A">
        <w:rPr>
          <w:b/>
          <w:color w:val="C00000"/>
          <w:sz w:val="28"/>
          <w:szCs w:val="28"/>
        </w:rPr>
        <w:t xml:space="preserve">3. </w:t>
      </w:r>
      <w:r w:rsidRPr="007438C6">
        <w:rPr>
          <w:b/>
          <w:color w:val="000000"/>
          <w:sz w:val="28"/>
          <w:szCs w:val="28"/>
        </w:rPr>
        <w:t>Уточните о наличии у продавца документов, подтверждающих качество товара.</w:t>
      </w:r>
    </w:p>
    <w:p w:rsidR="007438C6" w:rsidRDefault="00D47467" w:rsidP="007438C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Парфюмерно-косметическая </w:t>
      </w:r>
      <w:r w:rsidR="007438C6" w:rsidRPr="006878DF">
        <w:rPr>
          <w:color w:val="000000"/>
          <w:sz w:val="28"/>
          <w:szCs w:val="28"/>
        </w:rPr>
        <w:t xml:space="preserve">продукция должна соответствовать требованиям </w:t>
      </w:r>
      <w:r w:rsidR="002F7DF9">
        <w:rPr>
          <w:color w:val="000000"/>
          <w:sz w:val="28"/>
          <w:szCs w:val="28"/>
        </w:rPr>
        <w:t>т</w:t>
      </w:r>
      <w:r w:rsidR="007438C6" w:rsidRPr="006878DF">
        <w:rPr>
          <w:color w:val="000000"/>
          <w:sz w:val="28"/>
          <w:szCs w:val="28"/>
        </w:rPr>
        <w:t xml:space="preserve">ехнического регламента Таможенного союза (ТР ТС 009/2011) «О безопасности парфюмерно-косметической продукции», который </w:t>
      </w:r>
      <w:r w:rsidR="007438C6">
        <w:rPr>
          <w:sz w:val="28"/>
          <w:szCs w:val="28"/>
        </w:rPr>
        <w:t>устанавливает</w:t>
      </w:r>
      <w:r w:rsidR="00BD432C">
        <w:rPr>
          <w:sz w:val="28"/>
          <w:szCs w:val="28"/>
        </w:rPr>
        <w:t xml:space="preserve"> (среди прочего)</w:t>
      </w:r>
      <w:r w:rsidR="007438C6">
        <w:rPr>
          <w:sz w:val="28"/>
          <w:szCs w:val="28"/>
        </w:rPr>
        <w:t xml:space="preserve"> требования к продукции (</w:t>
      </w:r>
      <w:r w:rsidR="002F7DF9">
        <w:rPr>
          <w:sz w:val="28"/>
          <w:szCs w:val="28"/>
        </w:rPr>
        <w:t xml:space="preserve">ее </w:t>
      </w:r>
      <w:r w:rsidR="00BD432C">
        <w:rPr>
          <w:sz w:val="28"/>
          <w:szCs w:val="28"/>
        </w:rPr>
        <w:t xml:space="preserve">составу, физико-химическим, микробиологическим, токсикологическим показателям, содержанию токсичных элементов и др.) </w:t>
      </w:r>
      <w:r w:rsidR="007438C6">
        <w:rPr>
          <w:sz w:val="28"/>
          <w:szCs w:val="28"/>
        </w:rPr>
        <w:t xml:space="preserve">в целях защиты жизни и здоровья </w:t>
      </w:r>
      <w:r w:rsidR="007438C6">
        <w:rPr>
          <w:sz w:val="28"/>
          <w:szCs w:val="28"/>
        </w:rPr>
        <w:lastRenderedPageBreak/>
        <w:t>человека, имущества, охраны окружающей среды, а также предупреждения действий, вводящих в заблуждение потребителей относительно ее назначения и безопасности.</w:t>
      </w:r>
    </w:p>
    <w:p w:rsidR="007438C6" w:rsidRDefault="007438C6" w:rsidP="007438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878DF">
        <w:rPr>
          <w:color w:val="000000"/>
          <w:sz w:val="28"/>
          <w:szCs w:val="28"/>
        </w:rPr>
        <w:t>Только соответствующая требованиям ТР ТС 009/2011 продукция может быть маркирована единым знаком обращения продукции на рынке государств-членов Таможенного Союза.</w:t>
      </w:r>
    </w:p>
    <w:p w:rsidR="004A6FD7" w:rsidRDefault="00AB1547" w:rsidP="002F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</w:t>
      </w:r>
      <w:r w:rsidR="00AC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етствие качества и безопасности</w:t>
      </w:r>
      <w:r w:rsidR="00BD4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парфюмерно-косметической продукции</w:t>
      </w:r>
      <w:r w:rsidR="00BD4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7DF9" w:rsidRPr="0048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требованиям </w:t>
      </w:r>
      <w:r w:rsidR="002F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 ТС 009/2011 подтверждается, в том числе, свидетельством о государственной регистрации такой продукции </w:t>
      </w:r>
      <w:r w:rsidR="00AC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F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парфюмерно-косметической продукции </w:t>
      </w:r>
      <w:r w:rsidR="00AC040E">
        <w:rPr>
          <w:rFonts w:ascii="Times New Roman" w:hAnsi="Times New Roman" w:cs="Times New Roman"/>
          <w:sz w:val="28"/>
          <w:szCs w:val="28"/>
        </w:rPr>
        <w:t xml:space="preserve">для </w:t>
      </w:r>
      <w:r w:rsidR="002F7DF9">
        <w:rPr>
          <w:rFonts w:ascii="Times New Roman" w:hAnsi="Times New Roman" w:cs="Times New Roman"/>
          <w:sz w:val="28"/>
          <w:szCs w:val="28"/>
        </w:rPr>
        <w:t xml:space="preserve">химического окрашивания, осветления, </w:t>
      </w:r>
      <w:proofErr w:type="spellStart"/>
      <w:r w:rsidR="002F7DF9">
        <w:rPr>
          <w:rFonts w:ascii="Times New Roman" w:hAnsi="Times New Roman" w:cs="Times New Roman"/>
          <w:sz w:val="28"/>
          <w:szCs w:val="28"/>
        </w:rPr>
        <w:t>мелирования</w:t>
      </w:r>
      <w:proofErr w:type="spellEnd"/>
      <w:r w:rsidR="002F7DF9">
        <w:rPr>
          <w:rFonts w:ascii="Times New Roman" w:hAnsi="Times New Roman" w:cs="Times New Roman"/>
          <w:sz w:val="28"/>
          <w:szCs w:val="28"/>
        </w:rPr>
        <w:t xml:space="preserve">, химической завивки и распрямления волос, отбеливания (осветления) кожи, </w:t>
      </w:r>
      <w:r w:rsidR="00AC040E">
        <w:rPr>
          <w:rFonts w:ascii="Times New Roman" w:hAnsi="Times New Roman" w:cs="Times New Roman"/>
          <w:sz w:val="28"/>
          <w:szCs w:val="28"/>
        </w:rPr>
        <w:t>искусственного загара,</w:t>
      </w:r>
      <w:r w:rsidR="002F7DF9">
        <w:rPr>
          <w:rFonts w:ascii="Times New Roman" w:hAnsi="Times New Roman" w:cs="Times New Roman"/>
          <w:sz w:val="28"/>
          <w:szCs w:val="28"/>
        </w:rPr>
        <w:t xml:space="preserve"> </w:t>
      </w:r>
      <w:r w:rsidR="00AC040E">
        <w:rPr>
          <w:rFonts w:ascii="Times New Roman" w:hAnsi="Times New Roman" w:cs="Times New Roman"/>
          <w:sz w:val="28"/>
          <w:szCs w:val="28"/>
        </w:rPr>
        <w:t>косметик</w:t>
      </w:r>
      <w:r w:rsidR="002F7DF9">
        <w:rPr>
          <w:rFonts w:ascii="Times New Roman" w:hAnsi="Times New Roman" w:cs="Times New Roman"/>
          <w:sz w:val="28"/>
          <w:szCs w:val="28"/>
        </w:rPr>
        <w:t>и</w:t>
      </w:r>
      <w:r w:rsidR="00AC040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AC040E">
        <w:rPr>
          <w:rFonts w:ascii="Times New Roman" w:hAnsi="Times New Roman" w:cs="Times New Roman"/>
          <w:sz w:val="28"/>
          <w:szCs w:val="28"/>
        </w:rPr>
        <w:t>татуажа</w:t>
      </w:r>
      <w:proofErr w:type="spellEnd"/>
      <w:r w:rsidR="002F7DF9">
        <w:rPr>
          <w:rFonts w:ascii="Times New Roman" w:hAnsi="Times New Roman" w:cs="Times New Roman"/>
          <w:sz w:val="28"/>
          <w:szCs w:val="28"/>
        </w:rPr>
        <w:t>,</w:t>
      </w:r>
      <w:r w:rsidR="00AC040E" w:rsidRPr="00AC040E">
        <w:rPr>
          <w:rFonts w:ascii="Times New Roman" w:hAnsi="Times New Roman" w:cs="Times New Roman"/>
          <w:sz w:val="28"/>
          <w:szCs w:val="28"/>
        </w:rPr>
        <w:t xml:space="preserve"> </w:t>
      </w:r>
      <w:r w:rsidR="00AC040E">
        <w:rPr>
          <w:rFonts w:ascii="Times New Roman" w:hAnsi="Times New Roman" w:cs="Times New Roman"/>
          <w:sz w:val="28"/>
          <w:szCs w:val="28"/>
        </w:rPr>
        <w:t>детск</w:t>
      </w:r>
      <w:r w:rsidR="002F7DF9">
        <w:rPr>
          <w:rFonts w:ascii="Times New Roman" w:hAnsi="Times New Roman" w:cs="Times New Roman"/>
          <w:sz w:val="28"/>
          <w:szCs w:val="28"/>
        </w:rPr>
        <w:t>ой</w:t>
      </w:r>
      <w:r w:rsidR="00AC040E">
        <w:rPr>
          <w:rFonts w:ascii="Times New Roman" w:hAnsi="Times New Roman" w:cs="Times New Roman"/>
          <w:sz w:val="28"/>
          <w:szCs w:val="28"/>
        </w:rPr>
        <w:t xml:space="preserve"> косметик</w:t>
      </w:r>
      <w:r w:rsidR="002F7DF9">
        <w:rPr>
          <w:rFonts w:ascii="Times New Roman" w:hAnsi="Times New Roman" w:cs="Times New Roman"/>
          <w:sz w:val="28"/>
          <w:szCs w:val="28"/>
        </w:rPr>
        <w:t>и</w:t>
      </w:r>
      <w:r w:rsidR="00AC04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040E">
        <w:rPr>
          <w:rFonts w:ascii="Times New Roman" w:hAnsi="Times New Roman" w:cs="Times New Roman"/>
          <w:sz w:val="28"/>
          <w:szCs w:val="28"/>
        </w:rPr>
        <w:t>пилинг</w:t>
      </w:r>
      <w:r w:rsidR="002F7DF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AC040E">
        <w:rPr>
          <w:rFonts w:ascii="Times New Roman" w:hAnsi="Times New Roman" w:cs="Times New Roman"/>
          <w:sz w:val="28"/>
          <w:szCs w:val="28"/>
        </w:rPr>
        <w:t xml:space="preserve"> и др.)</w:t>
      </w:r>
      <w:r w:rsidR="002F7DF9">
        <w:rPr>
          <w:rFonts w:ascii="Times New Roman" w:hAnsi="Times New Roman" w:cs="Times New Roman"/>
          <w:sz w:val="28"/>
          <w:szCs w:val="28"/>
        </w:rPr>
        <w:t>.</w:t>
      </w:r>
    </w:p>
    <w:p w:rsidR="002F7DF9" w:rsidRDefault="002F7DF9" w:rsidP="002F7DF9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p w:rsidR="007438C6" w:rsidRDefault="007438C6" w:rsidP="00AB154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603B5A">
        <w:rPr>
          <w:b/>
          <w:color w:val="C00000"/>
          <w:sz w:val="28"/>
          <w:szCs w:val="28"/>
        </w:rPr>
        <w:t xml:space="preserve">4. </w:t>
      </w:r>
      <w:r w:rsidR="00D47467" w:rsidRPr="00603B5A">
        <w:rPr>
          <w:b/>
          <w:color w:val="C00000"/>
          <w:sz w:val="28"/>
          <w:szCs w:val="28"/>
        </w:rPr>
        <w:t xml:space="preserve"> </w:t>
      </w:r>
      <w:r w:rsidR="00D47467">
        <w:rPr>
          <w:b/>
          <w:sz w:val="28"/>
          <w:szCs w:val="28"/>
        </w:rPr>
        <w:t>Проверьте легальность парфюмерии с помощью специального приложения</w:t>
      </w:r>
      <w:r w:rsidRPr="007438C6">
        <w:rPr>
          <w:b/>
          <w:sz w:val="28"/>
          <w:szCs w:val="28"/>
        </w:rPr>
        <w:t>.</w:t>
      </w:r>
    </w:p>
    <w:p w:rsidR="007438C6" w:rsidRDefault="007438C6" w:rsidP="007438C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Напоминаем, что </w:t>
      </w:r>
      <w:r w:rsidR="00D47467">
        <w:rPr>
          <w:sz w:val="28"/>
          <w:szCs w:val="28"/>
        </w:rPr>
        <w:t xml:space="preserve">в целях соблюдения прав потребителей и пресечения распространения в Российской Федерации контрафактной и фальсифицированной парфюмерной продукции </w:t>
      </w:r>
      <w:r>
        <w:rPr>
          <w:sz w:val="28"/>
          <w:szCs w:val="28"/>
        </w:rPr>
        <w:t xml:space="preserve">с </w:t>
      </w:r>
      <w:r w:rsidRPr="00AB026B">
        <w:rPr>
          <w:sz w:val="28"/>
          <w:szCs w:val="28"/>
        </w:rPr>
        <w:t>1</w:t>
      </w:r>
      <w:r>
        <w:rPr>
          <w:sz w:val="28"/>
          <w:szCs w:val="28"/>
        </w:rPr>
        <w:t xml:space="preserve"> октября </w:t>
      </w:r>
      <w:r w:rsidRPr="00AB026B">
        <w:rPr>
          <w:sz w:val="28"/>
          <w:szCs w:val="28"/>
        </w:rPr>
        <w:t>2020 г</w:t>
      </w:r>
      <w:r>
        <w:rPr>
          <w:sz w:val="28"/>
          <w:szCs w:val="28"/>
        </w:rPr>
        <w:t>ода</w:t>
      </w:r>
      <w:r w:rsidRPr="00AB026B">
        <w:rPr>
          <w:sz w:val="28"/>
          <w:szCs w:val="28"/>
        </w:rPr>
        <w:t xml:space="preserve"> </w:t>
      </w:r>
      <w:r w:rsidR="002F7DF9">
        <w:rPr>
          <w:sz w:val="28"/>
          <w:szCs w:val="28"/>
        </w:rPr>
        <w:t>Пр</w:t>
      </w:r>
      <w:r>
        <w:rPr>
          <w:sz w:val="28"/>
          <w:szCs w:val="28"/>
        </w:rPr>
        <w:t>авительством Российской Федерации введена</w:t>
      </w:r>
      <w:r>
        <w:rPr>
          <w:rStyle w:val="a8"/>
          <w:sz w:val="28"/>
          <w:szCs w:val="28"/>
        </w:rPr>
        <w:footnoteReference w:id="1"/>
      </w:r>
      <w:r>
        <w:rPr>
          <w:sz w:val="28"/>
          <w:szCs w:val="28"/>
        </w:rPr>
        <w:t xml:space="preserve"> обязательная маркировка духов и туалетной воды.</w:t>
      </w:r>
    </w:p>
    <w:p w:rsidR="007438C6" w:rsidRPr="000C4B3E" w:rsidRDefault="007438C6" w:rsidP="007438C6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555555"/>
          <w:sz w:val="28"/>
          <w:szCs w:val="28"/>
          <w:u w:val="single"/>
        </w:rPr>
      </w:pPr>
      <w:r w:rsidRPr="000C4B3E">
        <w:rPr>
          <w:rStyle w:val="a4"/>
          <w:b w:val="0"/>
          <w:sz w:val="28"/>
          <w:szCs w:val="28"/>
          <w:u w:val="single"/>
        </w:rPr>
        <w:t>Какая парфюмерия попадает под обязательную маркировку</w:t>
      </w:r>
    </w:p>
    <w:p w:rsidR="007438C6" w:rsidRPr="00AB026B" w:rsidRDefault="007438C6" w:rsidP="007438C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B026B">
        <w:rPr>
          <w:sz w:val="28"/>
          <w:szCs w:val="28"/>
        </w:rPr>
        <w:t>Согласно Распоряжению Правительства Российской Федерации от 28</w:t>
      </w:r>
      <w:r>
        <w:rPr>
          <w:sz w:val="28"/>
          <w:szCs w:val="28"/>
        </w:rPr>
        <w:t xml:space="preserve"> апреля </w:t>
      </w:r>
      <w:r w:rsidRPr="00AB026B">
        <w:rPr>
          <w:sz w:val="28"/>
          <w:szCs w:val="28"/>
        </w:rPr>
        <w:t xml:space="preserve">2018 года № 792-р </w:t>
      </w:r>
      <w:r>
        <w:rPr>
          <w:sz w:val="28"/>
          <w:szCs w:val="28"/>
        </w:rPr>
        <w:t xml:space="preserve">необходимо промаркировать </w:t>
      </w:r>
      <w:r w:rsidRPr="00AB026B">
        <w:rPr>
          <w:sz w:val="28"/>
          <w:szCs w:val="28"/>
        </w:rPr>
        <w:t>средствами идентификации парфюмерию, соответствующую кодам ТН ВЭД</w:t>
      </w:r>
      <w:r>
        <w:rPr>
          <w:sz w:val="28"/>
          <w:szCs w:val="28"/>
        </w:rPr>
        <w:t xml:space="preserve"> ЕАЭС</w:t>
      </w:r>
      <w:r w:rsidRPr="00AB026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B026B">
        <w:rPr>
          <w:sz w:val="28"/>
          <w:szCs w:val="28"/>
        </w:rPr>
        <w:t xml:space="preserve"> 3303</w:t>
      </w:r>
      <w:r>
        <w:rPr>
          <w:sz w:val="28"/>
          <w:szCs w:val="28"/>
        </w:rPr>
        <w:t xml:space="preserve"> 00</w:t>
      </w:r>
      <w:r w:rsidRPr="00AB026B">
        <w:rPr>
          <w:sz w:val="28"/>
          <w:szCs w:val="28"/>
        </w:rPr>
        <w:t xml:space="preserve"> и ОКПД</w:t>
      </w:r>
      <w:r>
        <w:rPr>
          <w:sz w:val="28"/>
          <w:szCs w:val="28"/>
        </w:rPr>
        <w:t xml:space="preserve"> </w:t>
      </w:r>
      <w:r w:rsidRPr="00AB026B">
        <w:rPr>
          <w:sz w:val="28"/>
          <w:szCs w:val="28"/>
        </w:rPr>
        <w:t>2 </w:t>
      </w:r>
      <w:r>
        <w:rPr>
          <w:sz w:val="28"/>
          <w:szCs w:val="28"/>
        </w:rPr>
        <w:t xml:space="preserve">группы </w:t>
      </w:r>
      <w:r w:rsidRPr="00AB026B">
        <w:rPr>
          <w:sz w:val="28"/>
          <w:szCs w:val="28"/>
        </w:rPr>
        <w:t>20.42.11 (духи, вода туалетная, одеколоны).</w:t>
      </w:r>
    </w:p>
    <w:p w:rsidR="007438C6" w:rsidRDefault="007438C6" w:rsidP="007438C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F5BE0">
        <w:rPr>
          <w:sz w:val="28"/>
          <w:szCs w:val="28"/>
        </w:rPr>
        <w:t>Не требуется маркировать</w:t>
      </w:r>
      <w:r>
        <w:rPr>
          <w:rStyle w:val="a8"/>
          <w:sz w:val="28"/>
          <w:szCs w:val="28"/>
        </w:rPr>
        <w:footnoteReference w:id="2"/>
      </w:r>
      <w:r w:rsidRPr="00BF5BE0">
        <w:rPr>
          <w:sz w:val="28"/>
          <w:szCs w:val="28"/>
        </w:rPr>
        <w:t>:</w:t>
      </w:r>
    </w:p>
    <w:p w:rsidR="007438C6" w:rsidRDefault="007438C6" w:rsidP="007438C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выставочные и экспериментальные образцы парфюмерной продукции, демонстрируемые в рамках международных выставок и ярмарок, и не предназначенные для продажи;</w:t>
      </w:r>
    </w:p>
    <w:p w:rsidR="007438C6" w:rsidRDefault="007438C6" w:rsidP="007438C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рекламные и маркетинговые образцы парфюмерной продукции, не предназначенные для продажи;</w:t>
      </w:r>
    </w:p>
    <w:p w:rsidR="007438C6" w:rsidRDefault="002F7DF9" w:rsidP="007438C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38C6">
        <w:rPr>
          <w:sz w:val="28"/>
          <w:szCs w:val="28"/>
        </w:rPr>
        <w:t>тестеры</w:t>
      </w:r>
      <w:r>
        <w:rPr>
          <w:sz w:val="28"/>
          <w:szCs w:val="28"/>
        </w:rPr>
        <w:t xml:space="preserve"> и </w:t>
      </w:r>
      <w:r w:rsidR="007438C6">
        <w:rPr>
          <w:sz w:val="28"/>
          <w:szCs w:val="28"/>
        </w:rPr>
        <w:t xml:space="preserve">пробники </w:t>
      </w:r>
      <w:r w:rsidR="007438C6" w:rsidRPr="00510DB8">
        <w:rPr>
          <w:sz w:val="28"/>
          <w:szCs w:val="28"/>
        </w:rPr>
        <w:t>парфюмерной продукции, не предназначенные для продаж</w:t>
      </w:r>
      <w:r w:rsidR="007438C6">
        <w:rPr>
          <w:sz w:val="28"/>
          <w:szCs w:val="28"/>
        </w:rPr>
        <w:t>и;</w:t>
      </w:r>
    </w:p>
    <w:p w:rsidR="007438C6" w:rsidRDefault="007438C6" w:rsidP="007438C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образцы парфюмерной продукции объемом до 3 миллилитров включительно.</w:t>
      </w:r>
    </w:p>
    <w:p w:rsidR="007438C6" w:rsidRPr="000C4B3E" w:rsidRDefault="007438C6" w:rsidP="007438C6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 w:rsidRPr="000C4B3E">
        <w:rPr>
          <w:rStyle w:val="a4"/>
          <w:b w:val="0"/>
          <w:sz w:val="28"/>
          <w:szCs w:val="28"/>
          <w:u w:val="single"/>
        </w:rPr>
        <w:t>Действия потребителя при отсутствии маркировки духов и парфюмерной продукции</w:t>
      </w:r>
    </w:p>
    <w:p w:rsidR="007438C6" w:rsidRPr="00354C5B" w:rsidRDefault="007438C6" w:rsidP="007438C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C5B">
        <w:rPr>
          <w:sz w:val="28"/>
          <w:szCs w:val="28"/>
        </w:rPr>
        <w:t>Чтобы узнать, прослеживается ли товар в системе маркировки, необходимо установить на мобильное устройство</w:t>
      </w:r>
      <w:r w:rsidRPr="007438C6">
        <w:rPr>
          <w:color w:val="C00000"/>
          <w:sz w:val="28"/>
          <w:szCs w:val="28"/>
        </w:rPr>
        <w:t> </w:t>
      </w:r>
      <w:hyperlink r:id="rId8" w:history="1">
        <w:r w:rsidRPr="007438C6">
          <w:rPr>
            <w:rStyle w:val="a5"/>
            <w:b/>
            <w:color w:val="C00000"/>
            <w:sz w:val="28"/>
            <w:szCs w:val="28"/>
            <w:u w:val="none"/>
          </w:rPr>
          <w:t>приложение «Честный ЗНАК»</w:t>
        </w:r>
      </w:hyperlink>
      <w:r w:rsidRPr="00354C5B">
        <w:rPr>
          <w:b/>
          <w:sz w:val="28"/>
          <w:szCs w:val="28"/>
        </w:rPr>
        <w:t> </w:t>
      </w:r>
      <w:r w:rsidRPr="00354C5B">
        <w:rPr>
          <w:sz w:val="28"/>
          <w:szCs w:val="28"/>
        </w:rPr>
        <w:t>и с его помощью отсканировать код маркировки товара. Данное действие позволяет покупателю самостоятельно удостовериться в легальности происхождения товара, а также получить данные как о самом товаре, так и о его производителе.</w:t>
      </w:r>
    </w:p>
    <w:p w:rsidR="007438C6" w:rsidRPr="00354C5B" w:rsidRDefault="007438C6" w:rsidP="007438C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C5B">
        <w:rPr>
          <w:sz w:val="28"/>
          <w:szCs w:val="28"/>
        </w:rPr>
        <w:t>Если при проверке через приложение «Честный ЗНАК» выявлена ошибка кода, информация о товаре отсутствует, либо товар не соответствует описанию в приложении, то потребитель вправе сообщить о таком нарушении.</w:t>
      </w:r>
    </w:p>
    <w:p w:rsidR="00E1595E" w:rsidRDefault="00E1595E" w:rsidP="00AB154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603B5A">
        <w:rPr>
          <w:b/>
          <w:color w:val="C00000"/>
          <w:sz w:val="28"/>
          <w:szCs w:val="28"/>
        </w:rPr>
        <w:t xml:space="preserve">5. </w:t>
      </w:r>
      <w:r>
        <w:rPr>
          <w:b/>
          <w:sz w:val="28"/>
          <w:szCs w:val="28"/>
        </w:rPr>
        <w:t>Ознакомьтесь с потребительскими свойствами товара до его приобретения.</w:t>
      </w:r>
    </w:p>
    <w:p w:rsidR="007438C6" w:rsidRDefault="00E1595E" w:rsidP="00AB154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1595E">
        <w:rPr>
          <w:sz w:val="28"/>
          <w:szCs w:val="28"/>
        </w:rPr>
        <w:t>Если вы приобретаете парфюмерию или косметику непосредственно</w:t>
      </w:r>
      <w:r>
        <w:rPr>
          <w:sz w:val="28"/>
          <w:szCs w:val="28"/>
        </w:rPr>
        <w:t xml:space="preserve"> у продавца</w:t>
      </w:r>
      <w:r w:rsidRPr="00E1595E">
        <w:rPr>
          <w:sz w:val="28"/>
          <w:szCs w:val="28"/>
        </w:rPr>
        <w:t xml:space="preserve"> в магазине (не онлайн), по возможности ознакомьтесь с основными свойствами</w:t>
      </w:r>
      <w:r>
        <w:rPr>
          <w:sz w:val="28"/>
          <w:szCs w:val="28"/>
        </w:rPr>
        <w:t>, характеризующими выбранный товар до того, как совершите покупку.</w:t>
      </w:r>
    </w:p>
    <w:p w:rsidR="00A856EE" w:rsidRDefault="00E1595E" w:rsidP="00A85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правилам продажи п</w:t>
      </w:r>
      <w:r w:rsidR="002F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окупателю </w:t>
      </w:r>
      <w:r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быть предоставлена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такая </w:t>
      </w:r>
      <w:r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Ознакомьтесь </w:t>
      </w:r>
      <w:r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запахом духов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одеколона или </w:t>
      </w:r>
      <w:r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туалетной воды</w:t>
      </w:r>
      <w:r w:rsidR="00A8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56EE">
        <w:rPr>
          <w:rFonts w:ascii="Times New Roman" w:hAnsi="Times New Roman" w:cs="Times New Roman"/>
          <w:sz w:val="28"/>
          <w:szCs w:val="28"/>
        </w:rPr>
        <w:t>а также иной парфюмерной продукцией с использованием для этого бумажных листков, лакмусовых бумажек, пропитанн</w:t>
      </w:r>
      <w:r w:rsidR="00C60490">
        <w:rPr>
          <w:rFonts w:ascii="Times New Roman" w:hAnsi="Times New Roman" w:cs="Times New Roman"/>
          <w:sz w:val="28"/>
          <w:szCs w:val="28"/>
        </w:rPr>
        <w:t>ых душистой жидкостью, образцов</w:t>
      </w:r>
      <w:r w:rsidR="00A856EE">
        <w:rPr>
          <w:rFonts w:ascii="Times New Roman" w:hAnsi="Times New Roman" w:cs="Times New Roman"/>
          <w:sz w:val="28"/>
          <w:szCs w:val="28"/>
        </w:rPr>
        <w:t>, предоставляемых изготовителями товаров, и другими доступными способами, а также с иными свойствами и характеристиками предлагаемых к продаже товаров.</w:t>
      </w:r>
    </w:p>
    <w:p w:rsidR="00E1595E" w:rsidRPr="00E1595E" w:rsidRDefault="00A856EE" w:rsidP="00E15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при использовании, например, </w:t>
      </w:r>
      <w:r w:rsidR="00E1595E"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косметических тестеров, расположенных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торговых залах </w:t>
      </w:r>
      <w:r w:rsidR="00E1595E"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E1595E"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следует </w:t>
      </w:r>
      <w:r w:rsidR="002F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учесть, что нанесение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косметическ</w:t>
      </w:r>
      <w:r w:rsidR="002F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 из тестер</w:t>
      </w:r>
      <w:r w:rsidR="002F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например, на глаза или губы может быть не безопасно.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для того, чтобы определить, </w:t>
      </w:r>
      <w:r w:rsidR="00E1595E"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2F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7DF9"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выглядеть на коже</w:t>
      </w:r>
      <w:r w:rsidR="002F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или иное </w:t>
      </w:r>
      <w:r w:rsidR="00E1595E"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 декоративной косметики</w:t>
      </w:r>
      <w:r w:rsidR="002F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1595E"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достаточно нанести </w:t>
      </w:r>
      <w:r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</w:t>
      </w:r>
      <w:r w:rsidR="002F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E1595E"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тыльную сторону ладони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использовав при этом </w:t>
      </w:r>
      <w:r w:rsidR="00E1595E"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одноразовы</w:t>
      </w:r>
      <w:r w:rsidR="002F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1595E"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E1595E"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диск, </w:t>
      </w:r>
      <w:r w:rsidR="00EE3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палочку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салфетку.</w:t>
      </w:r>
    </w:p>
    <w:p w:rsidR="004A6FD7" w:rsidRPr="00013587" w:rsidRDefault="00EE3327" w:rsidP="004A6FD7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в</w:t>
      </w:r>
      <w:r w:rsidR="004A6FD7" w:rsidRPr="004A6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ыбирайте парфюмерную продукцию с особой осмотрительностью в отношении её потребительских свойств, поскольку предусмотренное статьей 25 Закона «О защите прав потребителей» право на обмен товара надлежащего качества (в соответствии с постановлением </w:t>
      </w:r>
      <w:r w:rsidR="004A6FD7" w:rsidRPr="004A6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Правительства Российской Федерации от 31.12.2020 № 2463</w:t>
      </w:r>
      <w:r w:rsidR="004A6FD7" w:rsidRPr="004A6FD7">
        <w:rPr>
          <w:rStyle w:val="a8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3"/>
      </w:r>
      <w:r w:rsidR="004A6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A6FD7" w:rsidRPr="004A6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парфюмерно-косметические изделия не распространяется.</w:t>
      </w:r>
      <w:r w:rsidR="004A6FD7" w:rsidRPr="00013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595E" w:rsidRPr="007438C6" w:rsidRDefault="004A6FD7" w:rsidP="00AB154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603B5A">
        <w:rPr>
          <w:b/>
          <w:color w:val="C00000"/>
          <w:sz w:val="28"/>
          <w:szCs w:val="28"/>
        </w:rPr>
        <w:t xml:space="preserve">6. </w:t>
      </w:r>
      <w:r>
        <w:rPr>
          <w:b/>
          <w:sz w:val="28"/>
          <w:szCs w:val="28"/>
        </w:rPr>
        <w:t>Осмотрите сам флакон.</w:t>
      </w:r>
    </w:p>
    <w:p w:rsidR="004A6FD7" w:rsidRPr="00B969F8" w:rsidRDefault="004A6FD7" w:rsidP="004A6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вы сможете сделать уже только после приобретения товара. </w:t>
      </w:r>
      <w:r w:rsidRPr="00B9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продаже товара в упаковке с целлофановой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оберткой или фирменной лентой покупателю должно быть предложено</w:t>
      </w:r>
      <w:r w:rsidRPr="00B9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проверить содержимое упаковки путем снятия целлофана или фирменной ленты. При этом учт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ите, что аэрозольная упаковка </w:t>
      </w:r>
      <w:r w:rsidRPr="00B9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проверяется продавцом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покупателя.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правило, только что распакованный флакон парфюма</w:t>
      </w:r>
      <w:r w:rsidR="00EE3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снабженный пульверизатором,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первые два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пшика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выдает холостыми, без </w:t>
      </w:r>
      <w:r w:rsidR="00EE3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содержимого.</w:t>
      </w:r>
    </w:p>
    <w:p w:rsidR="00AB1547" w:rsidRDefault="00AB1547" w:rsidP="00961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E5E" w:rsidRPr="006F5FD3" w:rsidRDefault="006F5FD3" w:rsidP="00B96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B5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7. </w:t>
      </w:r>
      <w:r w:rsidRPr="006F5FD3">
        <w:rPr>
          <w:rFonts w:ascii="Times New Roman" w:hAnsi="Times New Roman" w:cs="Times New Roman"/>
          <w:b/>
          <w:sz w:val="28"/>
          <w:szCs w:val="28"/>
        </w:rPr>
        <w:t>Выбирайте места покупки сознательно.</w:t>
      </w:r>
    </w:p>
    <w:p w:rsidR="006F5FD3" w:rsidRDefault="006F5FD3" w:rsidP="00B96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E5E" w:rsidRPr="006F5FD3" w:rsidRDefault="006F5FD3" w:rsidP="00B96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избежание рисков, связанных с причинением вреда своему здоровью, финансам и настроению, не приобретайте парфюмерно-косметическую продукцию у случайных лиц, уличных торговцев, </w:t>
      </w:r>
      <w:r w:rsidR="00EE3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Pr="006F5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 стационарных мест торговли или в павильонах, где до покупателя не доведены достоверные сведения об организации</w:t>
      </w:r>
      <w:r w:rsidR="00EE3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F5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продавце</w:t>
      </w:r>
      <w:r w:rsidR="00EE3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F5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адресе и режиме работы.</w:t>
      </w:r>
    </w:p>
    <w:p w:rsidR="002C1E5E" w:rsidRDefault="002C1E5E" w:rsidP="00B96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FD3" w:rsidRPr="006F5FD3" w:rsidRDefault="006F5FD3" w:rsidP="00B96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B5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8. </w:t>
      </w:r>
      <w:r w:rsidRPr="006F5FD3">
        <w:rPr>
          <w:rFonts w:ascii="Times New Roman" w:hAnsi="Times New Roman" w:cs="Times New Roman"/>
          <w:b/>
          <w:sz w:val="28"/>
          <w:szCs w:val="28"/>
        </w:rPr>
        <w:t xml:space="preserve">Контролируйте </w:t>
      </w:r>
      <w:r w:rsidR="00DF5555">
        <w:rPr>
          <w:rFonts w:ascii="Times New Roman" w:hAnsi="Times New Roman" w:cs="Times New Roman"/>
          <w:b/>
          <w:sz w:val="28"/>
          <w:szCs w:val="28"/>
        </w:rPr>
        <w:t>продавца</w:t>
      </w:r>
      <w:r w:rsidRPr="006F5FD3">
        <w:rPr>
          <w:rFonts w:ascii="Times New Roman" w:hAnsi="Times New Roman" w:cs="Times New Roman"/>
          <w:b/>
          <w:sz w:val="28"/>
          <w:szCs w:val="28"/>
        </w:rPr>
        <w:t>, совершая покупку дистанционно.</w:t>
      </w:r>
    </w:p>
    <w:p w:rsidR="002C1E5E" w:rsidRDefault="002C1E5E" w:rsidP="00B96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555" w:rsidRDefault="00EE3327" w:rsidP="00DF5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 или уполномоченное им лицо вправе ознакомить потребителя, заключившего договор розничной купли-продажи дистанционным способом продажи товара, с приобретаемым товаром до его передачи потребителю.</w:t>
      </w:r>
      <w:r w:rsidR="00DF5555">
        <w:rPr>
          <w:rFonts w:ascii="Times New Roman" w:hAnsi="Times New Roman" w:cs="Times New Roman"/>
          <w:sz w:val="28"/>
          <w:szCs w:val="28"/>
        </w:rPr>
        <w:t xml:space="preserve"> Однако, в любом случае, приобретая товар дистанционным способом (например, через Интернет), потребитель (после получения продавцом сообщения потребителя о намерении заключить договор розничной купли-продажи) должен получить от продавца подтверждение заключения такого договора на условиях оферты, содержащей все существенные условия договора.</w:t>
      </w:r>
    </w:p>
    <w:p w:rsidR="00DF5555" w:rsidRDefault="00DF5555" w:rsidP="00DF5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555" w:rsidRDefault="00DF5555" w:rsidP="00DF5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дистанционном способе продажи товара продавец предоставляет потребителю полную и достоверную информацию, характеризующую предлагаемый товар, посредством ее размещения на сайте и (или) странице сайта в сети Интернет, и (или) в программе для электронных вычислительных машин, и (или) в средствах связи (телевизионной, почтовой, радиосвязи и др.), и (или) в каталогах, буклетах, проспектах, на фотографиях или в других информационных материалах.</w:t>
      </w:r>
    </w:p>
    <w:p w:rsidR="00013587" w:rsidRDefault="00013587" w:rsidP="0038671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DF5555" w:rsidRDefault="00DF5555" w:rsidP="00DF5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3E2">
        <w:rPr>
          <w:rFonts w:ascii="Times New Roman" w:hAnsi="Times New Roman" w:cs="Times New Roman"/>
          <w:sz w:val="28"/>
          <w:szCs w:val="28"/>
        </w:rPr>
        <w:t>Кроме того, на сегодняшний день законодательством Российской Федерации в области защиты прав потребителей прямо установлена обязанность продавца указывать полное фирменное наименование (наименование)</w:t>
      </w:r>
      <w:r w:rsidR="00E833E2">
        <w:rPr>
          <w:rFonts w:ascii="Times New Roman" w:hAnsi="Times New Roman" w:cs="Times New Roman"/>
          <w:sz w:val="28"/>
          <w:szCs w:val="28"/>
        </w:rPr>
        <w:t xml:space="preserve"> организации (если это юридическое лицо), фамилию, имя, отчество (при наличии) (если это индивидуальный предприниматель), а также </w:t>
      </w:r>
      <w:r w:rsidRPr="00E833E2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номер, адрес и место нахождения, адрес электронной почты и (или) номер телефона.</w:t>
      </w:r>
    </w:p>
    <w:p w:rsidR="00E833E2" w:rsidRDefault="00E833E2" w:rsidP="00E83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Указанная информация доводится до потребителя посредством ее размещения на сайте (при его наличии) и (или) странице сайта в сети Интернет (при его наличии), а также в программе для электронных вычислительных машин (при ее наличии).</w:t>
      </w:r>
    </w:p>
    <w:p w:rsidR="00E833E2" w:rsidRDefault="00E833E2" w:rsidP="00DF5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Воздержитесь от дистанционной покупки товаров у продавца, не предоставившего потребителю сведения о себе.</w:t>
      </w:r>
    </w:p>
    <w:p w:rsidR="00E833E2" w:rsidRPr="00E833E2" w:rsidRDefault="00E833E2" w:rsidP="00DF5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555" w:rsidRPr="00E833E2" w:rsidRDefault="00DF5555" w:rsidP="0038671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6878DF" w:rsidRDefault="006878DF" w:rsidP="006878D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013587" w:rsidRDefault="00013587" w:rsidP="006878D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13587" w:rsidRPr="00354C5B" w:rsidRDefault="00013587" w:rsidP="006878D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sectPr w:rsidR="00013587" w:rsidRPr="00354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3FA" w:rsidRDefault="004613FA" w:rsidP="00A707CB">
      <w:pPr>
        <w:spacing w:after="0" w:line="240" w:lineRule="auto"/>
      </w:pPr>
      <w:r>
        <w:separator/>
      </w:r>
    </w:p>
  </w:endnote>
  <w:endnote w:type="continuationSeparator" w:id="0">
    <w:p w:rsidR="004613FA" w:rsidRDefault="004613FA" w:rsidP="00A70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3FA" w:rsidRDefault="004613FA" w:rsidP="00A707CB">
      <w:pPr>
        <w:spacing w:after="0" w:line="240" w:lineRule="auto"/>
      </w:pPr>
      <w:r>
        <w:separator/>
      </w:r>
    </w:p>
  </w:footnote>
  <w:footnote w:type="continuationSeparator" w:id="0">
    <w:p w:rsidR="004613FA" w:rsidRDefault="004613FA" w:rsidP="00A707CB">
      <w:pPr>
        <w:spacing w:after="0" w:line="240" w:lineRule="auto"/>
      </w:pPr>
      <w:r>
        <w:continuationSeparator/>
      </w:r>
    </w:p>
  </w:footnote>
  <w:footnote w:id="1">
    <w:p w:rsidR="007438C6" w:rsidRPr="00C80226" w:rsidRDefault="007438C6" w:rsidP="007438C6">
      <w:pPr>
        <w:pStyle w:val="a6"/>
        <w:jc w:val="both"/>
        <w:rPr>
          <w:rFonts w:ascii="Times New Roman" w:hAnsi="Times New Roman" w:cs="Times New Roman"/>
        </w:rPr>
      </w:pPr>
      <w:r w:rsidRPr="00C80226">
        <w:rPr>
          <w:rStyle w:val="a8"/>
          <w:rFonts w:ascii="Times New Roman" w:hAnsi="Times New Roman" w:cs="Times New Roman"/>
        </w:rPr>
        <w:footnoteRef/>
      </w:r>
      <w:r w:rsidRPr="00C80226">
        <w:rPr>
          <w:rFonts w:ascii="Times New Roman" w:hAnsi="Times New Roman" w:cs="Times New Roman"/>
        </w:rPr>
        <w:t xml:space="preserve"> Постановление Правительства Российской Федерации от 31 декабря 2019 года № 1957 «Об утверждении правил маркировки духов и туалетной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духов и туалетной воды (далее – Правила № 1957).</w:t>
      </w:r>
    </w:p>
  </w:footnote>
  <w:footnote w:id="2">
    <w:p w:rsidR="007438C6" w:rsidRPr="00C80226" w:rsidRDefault="007438C6" w:rsidP="007438C6">
      <w:pPr>
        <w:pStyle w:val="a6"/>
        <w:jc w:val="both"/>
        <w:rPr>
          <w:rFonts w:ascii="Times New Roman" w:hAnsi="Times New Roman" w:cs="Times New Roman"/>
        </w:rPr>
      </w:pPr>
      <w:r w:rsidRPr="00C80226">
        <w:rPr>
          <w:rStyle w:val="a8"/>
          <w:rFonts w:ascii="Times New Roman" w:hAnsi="Times New Roman" w:cs="Times New Roman"/>
        </w:rPr>
        <w:footnoteRef/>
      </w:r>
      <w:r w:rsidRPr="00C80226">
        <w:rPr>
          <w:rFonts w:ascii="Times New Roman" w:hAnsi="Times New Roman" w:cs="Times New Roman"/>
        </w:rPr>
        <w:t xml:space="preserve"> См. п</w:t>
      </w:r>
      <w:r>
        <w:rPr>
          <w:rFonts w:ascii="Times New Roman" w:hAnsi="Times New Roman" w:cs="Times New Roman"/>
        </w:rPr>
        <w:t xml:space="preserve">ункт </w:t>
      </w:r>
      <w:r w:rsidRPr="00C80226">
        <w:rPr>
          <w:rFonts w:ascii="Times New Roman" w:hAnsi="Times New Roman" w:cs="Times New Roman"/>
        </w:rPr>
        <w:t>3 Правил маркировки товаров, подлежащих обязательной маркировке средствами идентификации, утвержденных Постановлением Правительства Российской Федерации от 26.04.2019 № 515,</w:t>
      </w:r>
      <w:r>
        <w:rPr>
          <w:rFonts w:ascii="Times New Roman" w:hAnsi="Times New Roman" w:cs="Times New Roman"/>
        </w:rPr>
        <w:t xml:space="preserve"> </w:t>
      </w:r>
      <w:r w:rsidRPr="00C80226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ункт </w:t>
      </w:r>
      <w:r w:rsidRPr="00C8022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    </w:t>
      </w:r>
      <w:r w:rsidRPr="00C80226">
        <w:rPr>
          <w:rFonts w:ascii="Times New Roman" w:hAnsi="Times New Roman" w:cs="Times New Roman"/>
        </w:rPr>
        <w:t xml:space="preserve"> Правил № 1957.</w:t>
      </w:r>
    </w:p>
  </w:footnote>
  <w:footnote w:id="3">
    <w:p w:rsidR="004A6FD7" w:rsidRPr="00A856EE" w:rsidRDefault="004A6FD7" w:rsidP="004A6FD7">
      <w:pPr>
        <w:pStyle w:val="a6"/>
        <w:jc w:val="both"/>
        <w:rPr>
          <w:rFonts w:ascii="Times New Roman" w:hAnsi="Times New Roman" w:cs="Times New Roman"/>
        </w:rPr>
      </w:pPr>
      <w:r w:rsidRPr="00A856EE">
        <w:rPr>
          <w:rStyle w:val="a8"/>
          <w:rFonts w:ascii="Times New Roman" w:hAnsi="Times New Roman" w:cs="Times New Roman"/>
        </w:rPr>
        <w:footnoteRef/>
      </w:r>
      <w:r w:rsidRPr="00A856EE">
        <w:rPr>
          <w:rFonts w:ascii="Times New Roman" w:hAnsi="Times New Roman" w:cs="Times New Roman"/>
        </w:rPr>
        <w:t xml:space="preserve"> Постановление Правительства Р</w:t>
      </w:r>
      <w:r>
        <w:rPr>
          <w:rFonts w:ascii="Times New Roman" w:hAnsi="Times New Roman" w:cs="Times New Roman"/>
        </w:rPr>
        <w:t xml:space="preserve">оссийской Федерации </w:t>
      </w:r>
      <w:r w:rsidRPr="00A856EE">
        <w:rPr>
          <w:rFonts w:ascii="Times New Roman" w:hAnsi="Times New Roman" w:cs="Times New Roman"/>
        </w:rPr>
        <w:t xml:space="preserve">от 31.12.2020 </w:t>
      </w:r>
      <w:r>
        <w:rPr>
          <w:rFonts w:ascii="Times New Roman" w:hAnsi="Times New Roman" w:cs="Times New Roman"/>
        </w:rPr>
        <w:t xml:space="preserve">№ </w:t>
      </w:r>
      <w:r w:rsidRPr="00A856EE">
        <w:rPr>
          <w:rFonts w:ascii="Times New Roman" w:hAnsi="Times New Roman" w:cs="Times New Roman"/>
        </w:rPr>
        <w:t xml:space="preserve">2463 </w:t>
      </w:r>
      <w:r>
        <w:rPr>
          <w:rFonts w:ascii="Times New Roman" w:hAnsi="Times New Roman" w:cs="Times New Roman"/>
        </w:rPr>
        <w:t>«</w:t>
      </w:r>
      <w:r w:rsidRPr="00A856EE">
        <w:rPr>
          <w:rFonts w:ascii="Times New Roman" w:hAnsi="Times New Roman" w:cs="Times New Roman"/>
        </w:rPr>
        <w:t>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</w:t>
      </w:r>
      <w:r>
        <w:rPr>
          <w:rFonts w:ascii="Times New Roman" w:hAnsi="Times New Roman" w:cs="Times New Roman"/>
        </w:rPr>
        <w:t>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11"/>
    <w:rsid w:val="00013587"/>
    <w:rsid w:val="000261E1"/>
    <w:rsid w:val="000C4B3E"/>
    <w:rsid w:val="00152F7A"/>
    <w:rsid w:val="001665C2"/>
    <w:rsid w:val="001C27D9"/>
    <w:rsid w:val="002842A1"/>
    <w:rsid w:val="002C1E5E"/>
    <w:rsid w:val="002F7DF9"/>
    <w:rsid w:val="0031193C"/>
    <w:rsid w:val="00354C5B"/>
    <w:rsid w:val="00386711"/>
    <w:rsid w:val="00387A57"/>
    <w:rsid w:val="004613FA"/>
    <w:rsid w:val="004866C5"/>
    <w:rsid w:val="004A6FD7"/>
    <w:rsid w:val="004C6AD3"/>
    <w:rsid w:val="00510DB8"/>
    <w:rsid w:val="00535E7B"/>
    <w:rsid w:val="0060237E"/>
    <w:rsid w:val="00603B5A"/>
    <w:rsid w:val="00615CCA"/>
    <w:rsid w:val="006878DF"/>
    <w:rsid w:val="00687DE0"/>
    <w:rsid w:val="006F5FD3"/>
    <w:rsid w:val="007438C6"/>
    <w:rsid w:val="007A094A"/>
    <w:rsid w:val="007A2963"/>
    <w:rsid w:val="0082151A"/>
    <w:rsid w:val="00881A58"/>
    <w:rsid w:val="008F6AC6"/>
    <w:rsid w:val="009609BA"/>
    <w:rsid w:val="009617E2"/>
    <w:rsid w:val="0097227C"/>
    <w:rsid w:val="009B6D86"/>
    <w:rsid w:val="00A458CC"/>
    <w:rsid w:val="00A6478E"/>
    <w:rsid w:val="00A707CB"/>
    <w:rsid w:val="00A856EE"/>
    <w:rsid w:val="00AB026B"/>
    <w:rsid w:val="00AB1547"/>
    <w:rsid w:val="00AC040E"/>
    <w:rsid w:val="00B969F8"/>
    <w:rsid w:val="00BC53F5"/>
    <w:rsid w:val="00BD432C"/>
    <w:rsid w:val="00BF5BE0"/>
    <w:rsid w:val="00C60490"/>
    <w:rsid w:val="00C80226"/>
    <w:rsid w:val="00D47467"/>
    <w:rsid w:val="00DF5555"/>
    <w:rsid w:val="00E1595E"/>
    <w:rsid w:val="00E833E2"/>
    <w:rsid w:val="00E8448D"/>
    <w:rsid w:val="00EE3327"/>
    <w:rsid w:val="00FC5E03"/>
    <w:rsid w:val="00FD01B5"/>
    <w:rsid w:val="00FD5088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711"/>
    <w:rPr>
      <w:b/>
      <w:bCs/>
    </w:rPr>
  </w:style>
  <w:style w:type="character" w:styleId="a5">
    <w:name w:val="Hyperlink"/>
    <w:basedOn w:val="a0"/>
    <w:uiPriority w:val="99"/>
    <w:semiHidden/>
    <w:unhideWhenUsed/>
    <w:rsid w:val="00386711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A707C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707C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707CB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9609B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711"/>
    <w:rPr>
      <w:b/>
      <w:bCs/>
    </w:rPr>
  </w:style>
  <w:style w:type="character" w:styleId="a5">
    <w:name w:val="Hyperlink"/>
    <w:basedOn w:val="a0"/>
    <w:uiPriority w:val="99"/>
    <w:semiHidden/>
    <w:unhideWhenUsed/>
    <w:rsid w:val="00386711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A707C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707C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707CB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9609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potrebitelya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D15E3-20EF-4102-9205-B8304821C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6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Заливохина Юлия Алексеевна</cp:lastModifiedBy>
  <cp:revision>11</cp:revision>
  <dcterms:created xsi:type="dcterms:W3CDTF">2020-12-18T14:45:00Z</dcterms:created>
  <dcterms:modified xsi:type="dcterms:W3CDTF">2022-10-31T08:23:00Z</dcterms:modified>
</cp:coreProperties>
</file>